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456" w:hRule="atLeast"/>
        </w:trPr>
        <w:tc>
          <w:tcPr>
            <w:gridSpan w:val="2"/>
            <w:tcW w:type="dxa" w:w="1606"/>
            <w:vMerge w:val="restart"/>
            <w:vAlign w:val="center"/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65701" cy="990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harma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701" cy="990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10"/>
            <w:tcW w:type="dxa" w:w="8032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BRAȘOV</w:t>
            </w:r>
          </w:p>
        </w:tc>
      </w:tr>
      <w:tr>
        <w:trPr>
          <w:trHeight w:val="456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10"/>
            <w:tcW w:type="dxa" w:w="8032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Autoritatea administrației publice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COMUNA HĂRMAN — PRIMĂRIA COMUNEI HĂRMAN</w:t>
            </w:r>
          </w:p>
        </w:tc>
      </w:tr>
      <w:tr>
        <w:trPr>
          <w:trHeight w:val="464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3"/>
            <w:tcW w:type="dxa" w:w="2409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unic de identificare (CUI)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4833941</w:t>
            </w:r>
          </w:p>
        </w:tc>
        <w:tc>
          <w:tcPr>
            <w:gridSpan w:val="7"/>
            <w:tcW w:type="dxa" w:w="5623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Adresa oficială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str. Pieții nr. 1, sat Hărman, comuna Hărman, județul Brașov, cod poștal 507085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tel. 0268 367 221; 0268 367 523 · fax 0268 367 144 · registratura@primariaharman.ro · www.primariaharman.ro</w:t>
            </w:r>
          </w:p>
        </w:tc>
      </w:tr>
      <w:tr>
        <w:trPr>
          <w:trHeight w:val="457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6"/>
            <w:tcW w:type="dxa" w:w="4818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de înregistrare</w:t>
            </w:r>
          </w:p>
        </w:tc>
        <w:tc>
          <w:tcPr>
            <w:gridSpan w:val="4"/>
            <w:tcW w:type="dxa" w:w="3214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</w:t>
            </w:r>
          </w:p>
        </w:tc>
      </w:tr>
      <w:tr>
        <w:trPr>
          <w:trHeight w:val="161" w:hRule="atLeast"/>
        </w:trPr>
        <w:tc>
          <w:tcPr>
            <w:gridSpan w:val="12"/>
            <w:tcW w:type="dxa" w:w="9638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595959"/>
              </w:rPr>
              <w:t>se completează de autoritate — solicitantul nu scrie în această zonă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color w:val="000000"/>
        </w:rPr>
        <w:t>CERERE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1. CĂTRE</w:t>
            </w:r>
          </w:p>
        </w:tc>
      </w:tr>
      <w:tr>
        <w:trPr>
          <w:trHeight w:val="464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Instituția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PRIMĂRIA COMUNEI HĂRMAN, JUDEȚUL BRAȘOV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2. SOLICITANTUL</w:t>
            </w:r>
          </w:p>
        </w:tc>
      </w:tr>
      <w:tr>
        <w:trPr>
          <w:trHeight w:val="456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Nume și prenume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CNP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Act de identitate</w:t>
            </w:r>
          </w:p>
        </w:tc>
      </w:tr>
      <w:tr>
        <w:trPr>
          <w:trHeight w:val="456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Seria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Numărul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Eliberat de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La data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Domiciliul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Municipiul / orașul / comuna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Satul / sectorul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Sc.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Et.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Ap.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Țara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Date de contact</w:t>
            </w:r>
          </w:p>
        </w:tc>
      </w:tr>
      <w:tr>
        <w:trPr>
          <w:trHeight w:val="457" w:hRule="atLeast"/>
        </w:trPr>
        <w:tc>
          <w:tcPr>
            <w:gridSpan w:val="5"/>
            <w:tcW w:type="dxa" w:w="4015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Telefon / fax</w:t>
            </w:r>
          </w:p>
        </w:tc>
        <w:tc>
          <w:tcPr>
            <w:gridSpan w:val="7"/>
            <w:tcW w:type="dxa" w:w="562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E-mail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Reprezentare</w:t>
            </w:r>
          </w:p>
        </w:tc>
      </w:tr>
      <w:tr>
        <w:trPr>
          <w:trHeight w:val="457" w:hRule="atLeast"/>
        </w:trPr>
        <w:tc>
          <w:tcPr>
            <w:gridSpan w:val="8"/>
            <w:tcW w:type="dxa" w:w="642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În calitate de reprezentant al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CUI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3. TITULAR AL</w:t>
            </w:r>
          </w:p>
        </w:tc>
      </w:tr>
      <w:tr>
        <w:trPr>
          <w:trHeight w:val="357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dreptului de proprietate asupra imobilului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unui alt drept real corespunzător proprietății publice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dreptului de creanță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unui alt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drept potrivit art. 248 alin. (2) din Legea nr.169/2026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4. TITULAR AL</w:t>
            </w:r>
          </w:p>
        </w:tc>
      </w:tr>
      <w:tr>
        <w:trPr>
          <w:trHeight w:val="312" w:hRule="atLeast"/>
        </w:trPr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Certificatului de urbanism nr. / data</w:t>
            </w:r>
          </w:p>
        </w:tc>
        <w:tc>
          <w:tcPr>
            <w:gridSpan w:val="6"/>
            <w:tcW w:type="dxa" w:w="4820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emis de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Primarul Comunei Hărman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în conformitate cu prevederile Legii nr. 169/2026 privind Codul amenajării teritoriului, urbanismului și construcțiilor,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solicit emiterea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b/>
          <w:bCs/>
          <w:sz w:val="20"/>
          <w:szCs w:val="20"/>
          <w:color w:val="000000"/>
        </w:rPr>
        <w:t xml:space="preserve">Autorizației de </w:t>
      </w:r>
      <w:r>
        <w:rPr>
          <w:rFonts w:ascii="Segoe UI Symbol" w:hAnsi="Segoe UI Symbol" w:cs="Segoe UI Symbol" w:eastAsia="Segoe UI Symbol"/>
          <w:b/>
          <w:bCs/>
          <w:sz w:val="20"/>
          <w:szCs w:val="20"/>
          <w:color w:val="000000"/>
        </w:rPr>
        <w:t>☐</w:t>
      </w:r>
      <w:r>
        <w:rPr>
          <w:rFonts w:ascii="Times New Roman" w:hAnsi="Times New Roman" w:cs="Times New Roman" w:eastAsia="Times New Roman"/>
          <w:b/>
          <w:bCs/>
          <w:sz w:val="20"/>
          <w:szCs w:val="20"/>
          <w:color w:val="000000"/>
        </w:rPr>
        <w:t xml:space="preserve"> construire / </w:t>
      </w:r>
      <w:r>
        <w:rPr>
          <w:rFonts w:ascii="Segoe UI Symbol" w:hAnsi="Segoe UI Symbol" w:cs="Segoe UI Symbol" w:eastAsia="Segoe UI Symbol"/>
          <w:b/>
          <w:bCs/>
          <w:sz w:val="20"/>
          <w:szCs w:val="20"/>
          <w:color w:val="000000"/>
        </w:rPr>
        <w:t>☐</w:t>
      </w:r>
      <w:r>
        <w:rPr>
          <w:rFonts w:ascii="Times New Roman" w:hAnsi="Times New Roman" w:cs="Times New Roman" w:eastAsia="Times New Roman"/>
          <w:b/>
          <w:bCs/>
          <w:sz w:val="20"/>
          <w:szCs w:val="20"/>
          <w:color w:val="000000"/>
        </w:rPr>
        <w:t xml:space="preserve"> desființare</w:t>
      </w:r>
    </w:p>
    <w:p>
      <w:pPr>
        <w:spacing w:before="0" w:after="60" w:line="240" w:lineRule="auto"/>
        <w:jc w:val="center"/>
      </w:pPr>
      <w:r>
        <w:rPr>
          <w:rFonts w:ascii="Segoe UI Symbol" w:hAnsi="Segoe UI Symbol" w:cs="Segoe UI Symbol" w:eastAsia="Segoe UI Symbol"/>
          <w:b/>
          <w:bCs/>
          <w:sz w:val="20"/>
          <w:szCs w:val="20"/>
          <w:color w:val="000000"/>
        </w:rPr>
        <w:t>☐</w:t>
      </w:r>
      <w:r>
        <w:rPr>
          <w:rFonts w:ascii="Times New Roman" w:hAnsi="Times New Roman" w:cs="Times New Roman" w:eastAsia="Times New Roman"/>
          <w:b/>
          <w:bCs/>
          <w:sz w:val="20"/>
          <w:szCs w:val="20"/>
          <w:color w:val="000000"/>
        </w:rPr>
        <w:t xml:space="preserve"> clădiri și amenajări / </w:t>
      </w:r>
      <w:r>
        <w:rPr>
          <w:rFonts w:ascii="Segoe UI Symbol" w:hAnsi="Segoe UI Symbol" w:cs="Segoe UI Symbol" w:eastAsia="Segoe UI Symbol"/>
          <w:b/>
          <w:bCs/>
          <w:sz w:val="20"/>
          <w:szCs w:val="20"/>
          <w:color w:val="000000"/>
        </w:rPr>
        <w:t>☐</w:t>
      </w:r>
      <w:r>
        <w:rPr>
          <w:rFonts w:ascii="Times New Roman" w:hAnsi="Times New Roman" w:cs="Times New Roman" w:eastAsia="Times New Roman"/>
          <w:b/>
          <w:bCs/>
          <w:sz w:val="20"/>
          <w:szCs w:val="20"/>
          <w:color w:val="000000"/>
        </w:rPr>
        <w:t xml:space="preserve"> lucrări inginerești / </w:t>
      </w:r>
      <w:r>
        <w:rPr>
          <w:rFonts w:ascii="Segoe UI Symbol" w:hAnsi="Segoe UI Symbol" w:cs="Segoe UI Symbol" w:eastAsia="Segoe UI Symbol"/>
          <w:b/>
          <w:bCs/>
          <w:sz w:val="20"/>
          <w:szCs w:val="20"/>
          <w:color w:val="000000"/>
        </w:rPr>
        <w:t>☐</w:t>
      </w:r>
      <w:r>
        <w:rPr>
          <w:rFonts w:ascii="Times New Roman" w:hAnsi="Times New Roman" w:cs="Times New Roman" w:eastAsia="Times New Roman"/>
          <w:b/>
          <w:bCs/>
          <w:sz w:val="20"/>
          <w:szCs w:val="20"/>
          <w:color w:val="000000"/>
        </w:rPr>
        <w:t xml:space="preserve"> construcții speciale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 xml:space="preserve">precum și a </w:t>
      </w:r>
      <w:r>
        <w:rPr>
          <w:rFonts w:ascii="Segoe UI Symbol" w:hAnsi="Segoe UI Symbol" w:cs="Segoe UI Symbol" w:eastAsia="Segoe UI Symbol"/>
          <w:sz w:val="18"/>
          <w:szCs w:val="18"/>
          <w:color w:val="000000"/>
        </w:rPr>
        <w:t>☐</w:t>
      </w: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 xml:space="preserve"> Autorizației de amenajare a organizării execuției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5. ÎN SCOPUL REALIZĂRII OBIECTIVULUI  / OBIECTULUI  DE INVESTIȚII</w:t>
            </w:r>
          </w:p>
        </w:tc>
      </w:tr>
      <w:tr>
        <w:trPr>
          <w:trHeight w:val="153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include cel puțin funcțiunea principală și secundare</w:t>
            </w:r>
          </w:p>
        </w:tc>
      </w:tr>
      <w:tr>
        <w:trPr>
          <w:trHeight w:val="46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6. IMOBIL / IMOBILE</w:t>
            </w:r>
          </w:p>
        </w:tc>
      </w:tr>
      <w:tr>
        <w:trPr>
          <w:trHeight w:val="153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Pentru fiecare imobil se completează obligatoriu câte o anexă tehnică; celelalte imobile se înscriu în anexa de imobile.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Imobil 1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Tip imobil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teren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construcții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cadastral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Carte funciară nr.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BRAȘOV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Municipiul / orașul / comuna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COMUNA HĂRMAN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Satul / sectorul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Hărman / Podu Oltului</w:t>
            </w:r>
          </w:p>
        </w:tc>
      </w:tr>
      <w:tr>
        <w:trPr>
          <w:trHeight w:val="457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Sc.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Et.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Ap.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507085 / 507086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Țara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România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pageBreakBefore/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7. PROIECTUL ATAȘAT ȘI ECHIPA DE PROIECTARE</w:t>
            </w:r>
          </w:p>
        </w:tc>
      </w:tr>
      <w:tr>
        <w:trPr>
          <w:trHeight w:val="38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Proiect pentru autorizarea construirii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Proiect pentru autorizarea desființării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Proiect pentru intervenții asupra clădirilor existente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Proiect pentru autorizarea amenajării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 / data proiectului</w:t>
            </w:r>
          </w:p>
        </w:tc>
        <w:tc>
          <w:tcPr>
            <w:gridSpan w:val="8"/>
            <w:tcW w:type="dxa" w:w="642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Elaborator (denumire + sediu)</w:t>
            </w:r>
          </w:p>
        </w:tc>
      </w:tr>
      <w:tr>
        <w:trPr>
          <w:trHeight w:val="464" w:hRule="atLeast"/>
        </w:trPr>
        <w:tc>
          <w:tcPr>
            <w:gridSpan w:val="5"/>
            <w:tcW w:type="dxa" w:w="4015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Proiectant autor — arhitect / arhitect conductor / arhitect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de interior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 TNA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Ingineri, pe specialități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8. CLASA DE CONSECINȚE / VERIFICAREA TEHNICĂ</w:t>
            </w:r>
          </w:p>
        </w:tc>
      </w:tr>
      <w:tr>
        <w:trPr>
          <w:trHeight w:val="19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CC 1 / NVP 1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CC 2 / NVP 2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CC 3 / NVP 3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CC 4 / NVP 4</w:t>
            </w:r>
          </w:p>
        </w:tc>
      </w:tr>
      <w:tr>
        <w:trPr>
          <w:trHeight w:val="456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rezistență mecanică și stabilitate — nume și prenume verificator / nr. atestat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Referat nr. / data</w:t>
            </w:r>
          </w:p>
        </w:tc>
      </w:tr>
      <w:tr>
        <w:trPr>
          <w:trHeight w:val="457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securitate la incendiu — nume și prenume verificator / nr. atestat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Referat nr. / data</w:t>
            </w:r>
          </w:p>
        </w:tc>
      </w:tr>
      <w:tr>
        <w:trPr>
          <w:trHeight w:val="456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igienă, sănătate și mediu înconjurător — nume și prenume verificator / nr. atestat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Referat nr. / data</w:t>
            </w:r>
          </w:p>
        </w:tc>
      </w:tr>
      <w:tr>
        <w:trPr>
          <w:trHeight w:val="456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siguranță și accesibilitate în exploatare — nume și prenume verificator / nr. atestat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Referat nr. / data</w:t>
            </w:r>
          </w:p>
        </w:tc>
      </w:tr>
      <w:tr>
        <w:trPr>
          <w:trHeight w:val="457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protecție împotriva zgomotului — nume și prenume verificator / nr. atestat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Referat nr. / data</w:t>
            </w:r>
          </w:p>
        </w:tc>
      </w:tr>
      <w:tr>
        <w:trPr>
          <w:trHeight w:val="456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economie de energie și izolare termică — nume și prenume verificator / nr. atestat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Referat nr. / data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9. VALORI ȘI DURATĂ</w:t>
            </w:r>
          </w:p>
        </w:tc>
      </w:tr>
      <w:tr>
        <w:trPr>
          <w:trHeight w:val="456" w:hRule="atLeast"/>
        </w:trPr>
        <w:tc>
          <w:tcPr>
            <w:gridSpan w:val="5"/>
            <w:tcW w:type="dxa" w:w="4015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Valoarea lucrărilor supuse autorizării (lei)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Valoarea obiectivului (lei)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Durata estimată de execuție (luni)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10. ANEXEZ LA PREZENTA CERERE</w:t>
            </w:r>
          </w:p>
        </w:tc>
      </w:tr>
      <w:tr>
        <w:trPr>
          <w:trHeight w:val="19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a) extras de plan cadastral actualizat și extras de carte funciară actualizat, nu mai vechi de 30 de zile</w:t>
            </w:r>
          </w:p>
        </w:tc>
      </w:tr>
      <w:tr>
        <w:trPr>
          <w:trHeight w:val="195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b) actele care atestă dreptul în baza căruia titularul poate solicita emiterea autorizației, dacă este cazul (copie conform cu originalul)</w:t>
            </w:r>
          </w:p>
        </w:tc>
      </w:tr>
      <w:tr>
        <w:trPr>
          <w:trHeight w:val="357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c) proiectul pentru autorizarea construirii / desființării / intervențiilor asupra construcțiilor existente / amenajării / organizării de șantier, după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caz (2 exemplare originale sau 1 exemplar original, în format letric, acolo unde autoritatea are posibilitatea de a arhiva în format digital)</w:t>
            </w:r>
          </w:p>
        </w:tc>
      </w:tr>
      <w:tr>
        <w:trPr>
          <w:trHeight w:val="19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d) referatele de verificare ale proiectului, corespunzător clasei de consecințe a obiectivului (câte 1 exemplar copie)</w:t>
            </w:r>
          </w:p>
        </w:tc>
      </w:tr>
      <w:tr>
        <w:trPr>
          <w:trHeight w:val="19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e) avizele și acordurile stabilite prin certificatul de urbanism nr. …… din …………… (câte 1 exemplar copie)</w:t>
            </w:r>
          </w:p>
        </w:tc>
      </w:tr>
      <w:tr>
        <w:trPr>
          <w:trHeight w:val="1353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avizele și acordurile anexate — enumerare</w:t>
            </w:r>
          </w:p>
        </w:tc>
      </w:tr>
      <w:tr>
        <w:trPr>
          <w:trHeight w:val="357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f) punctul de vedere sau actul administrativ al autorității competente pentru protecția mediului, în cazul în care a fost solicitată evaluarea, și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acordul de mediu, dacă este cazul (1 exemplar copie)</w:t>
            </w:r>
          </w:p>
        </w:tc>
      </w:tr>
      <w:tr>
        <w:trPr>
          <w:trHeight w:val="19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g) declarația pe propria răspundere în cazul în care pentru anumite avize / acorduri se invocă acordarea tacită (original)</w:t>
            </w:r>
          </w:p>
        </w:tc>
      </w:tr>
      <w:tr>
        <w:trPr>
          <w:trHeight w:val="195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h) acordul vecinilor (1 exemplar copie)</w:t>
            </w:r>
          </w:p>
        </w:tc>
      </w:tr>
      <w:tr>
        <w:trPr>
          <w:trHeight w:val="357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i) raportul de expertiză tehnică preliminară privind influența asupra vecinătăților, pentru cerința fundamentală rezistență mecanică și stabilitate,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dacă este cazul (1 exemplar copie)</w:t>
            </w:r>
          </w:p>
        </w:tc>
      </w:tr>
      <w:tr>
        <w:trPr>
          <w:trHeight w:val="357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j) rapoartele de expertiză tehnică pentru cerințele fundamentale rezistență mecanică și stabilitate și securitate la incendiu, precum și pentru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celelalte cerințe fundamentale, în cazul intervențiilor la construcții existente (1 exemplar copie)</w:t>
            </w:r>
          </w:p>
        </w:tc>
      </w:tr>
      <w:tr>
        <w:trPr>
          <w:trHeight w:val="19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k) raportul privind cerințele minime de conformare a unei clădiri cu consum de energie aproape egal cu zero, dacă este cazul (1 exemplar copie)</w:t>
            </w:r>
          </w:p>
        </w:tc>
      </w:tr>
      <w:tr>
        <w:trPr>
          <w:trHeight w:val="19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l) raportul de audit energetic în vederea creșterii performanței energetice, în cazul intervențiilor la clădiri existente (1 exemplar copie)</w:t>
            </w:r>
          </w:p>
        </w:tc>
      </w:tr>
      <w:tr>
        <w:trPr>
          <w:trHeight w:val="357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m) proiectul pentru acordul / autorizația administratorului drumului, pentru lucrările executate pe domeniul public la infrastructura tehnico-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edilitară și căile de acces, dacă este cazul (1 exemplar original)</w:t>
            </w:r>
          </w:p>
        </w:tc>
      </w:tr>
      <w:tr>
        <w:trPr>
          <w:trHeight w:val="195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n) dovada privind luarea în evidență a proiectului de către Ordinul Arhitecților din România (copie)</w:t>
            </w:r>
          </w:p>
        </w:tc>
      </w:tr>
      <w:tr>
        <w:trPr>
          <w:trHeight w:val="19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o) devizul general al obiectivului de investiții (1 exemplar copie)</w:t>
            </w:r>
          </w:p>
        </w:tc>
      </w:tr>
      <w:tr>
        <w:trPr>
          <w:trHeight w:val="19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p) documentele de plată a taxelor legale în vederea autorizării (copie)</w:t>
            </w:r>
          </w:p>
        </w:tc>
      </w:tr>
      <w:tr>
        <w:trPr>
          <w:trHeight w:val="357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q) anexa la cererea pentru emiterea autorizației de construire / desființare, completată cu toate elementele necesare descrierii lucrărilor (2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exemplare originale)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661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Declar pe propria răspundere, sub sancțiunea Codului penal privind infracțiunea de fals în declarații, că datele menționate în prezenta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cerere sunt reale și exacte și mă angajez ca executarea lucrărilor de construire să se realizeze cu respectarea autorizației de construire,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a proiectului aferent vizat spre neschimbare și numai pe baza proiectului tehnic de execuție, astfel cum prevede art. 246 alin. (3) din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Legea nr.169/2026.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11. DATA ȘI SEMNĂTURA</w:t>
            </w:r>
          </w:p>
        </w:tc>
      </w:tr>
      <w:tr>
        <w:trPr>
          <w:trHeight w:val="456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Solicitantul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Semnătura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pageBreakBefore/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color w:val="000000"/>
        </w:rPr>
        <w:t>ANEXA IMOBILE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la cererea pentru emiterea autorizației de construire / desființare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se completează numai atunci când cererea se referă la mai multe imobile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I1. IMOBILELE LA CARE SE REFERĂ CEREREA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Imobil 2</w:t>
            </w:r>
          </w:p>
        </w:tc>
      </w:tr>
      <w:tr>
        <w:trPr>
          <w:trHeight w:val="457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Tip imobil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teren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construcții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cadastral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Carte funciară nr.</w:t>
            </w:r>
          </w:p>
        </w:tc>
      </w:tr>
      <w:tr>
        <w:trPr>
          <w:trHeight w:val="457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BRAȘOV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Municipiul / orașul / comuna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COMUNA HĂRMAN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Satul / sectorul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Hărman / Podu Oltului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Sc.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Et.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Ap.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507085 / 507086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Țara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România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Imobil 3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Tip imobil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teren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construcții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cadastral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Carte funciară nr.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BRAȘOV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Municipiul / orașul / comuna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COMUNA HĂRMAN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Satul / sectorul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Hărman / Podu Oltului</w:t>
            </w:r>
          </w:p>
        </w:tc>
      </w:tr>
      <w:tr>
        <w:trPr>
          <w:trHeight w:val="457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Sc.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Et.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Ap.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507085 / 507086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Țara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România</w:t>
            </w:r>
          </w:p>
        </w:tc>
      </w:tr>
      <w:tr>
        <w:trPr>
          <w:trHeight w:val="169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Imobil 4</w:t>
            </w:r>
          </w:p>
        </w:tc>
      </w:tr>
      <w:tr>
        <w:trPr>
          <w:trHeight w:val="457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Tip imobil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teren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construcții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cadastral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Carte funciară nr.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BRAȘOV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Municipiul / orașul / comuna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COMUNA HĂRMAN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Satul / sectorul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Hărman / Podu Oltului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Sc.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Et.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Ap.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507085 / 507086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Țara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România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Imobil 5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Tip imobil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teren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construcții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cadastral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Carte funciară nr.</w:t>
            </w:r>
          </w:p>
        </w:tc>
      </w:tr>
      <w:tr>
        <w:trPr>
          <w:trHeight w:val="458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BRAȘOV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Municipiul / orașul / comuna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COMUNA HĂRMAN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Satul / sectorul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Hărman / Podu Oltului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Sc.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Et.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Ap.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507085 / 507086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Țara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România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Imobil 6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Tip imobil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teren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construcții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cadastral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Carte funciară nr.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BRAȘOV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Municipiul / orașul / comuna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COMUNA HĂRMAN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Satul / sectorul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Hărman / Podu Oltului</w:t>
            </w:r>
          </w:p>
        </w:tc>
      </w:tr>
      <w:tr>
        <w:trPr>
          <w:trHeight w:val="457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Sc.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Et.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Ap.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507085 / 507086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Țara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România</w:t>
            </w:r>
          </w:p>
        </w:tc>
      </w:tr>
      <w:tr>
        <w:trPr>
          <w:trHeight w:val="169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Imobil 7</w:t>
            </w:r>
          </w:p>
        </w:tc>
      </w:tr>
      <w:tr>
        <w:trPr>
          <w:trHeight w:val="457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Tip imobil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teren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construcții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cadastral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Carte funciară nr.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BRAȘOV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Municipiul / orașul / comuna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COMUNA HĂRMAN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Satul / sectorul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Hărman / Podu Oltului</w:t>
            </w:r>
          </w:p>
        </w:tc>
      </w:tr>
      <w:tr>
        <w:trPr>
          <w:trHeight w:val="457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Sc.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Et.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Ap.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507085 / 507086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Țara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România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pageBreakBefore/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color w:val="000000"/>
        </w:rPr>
        <w:t>ANEXA TEHNICĂ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la cererea pentru emiterea autorizației de construire / desființare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se întocmește de proiectantul documentației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372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1.    CATEGORIILE DE LUCRĂRI APLICABILE OBIECTIVULUI/OBIECTULUI DE INVESTIȚII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(se bifează toate cele aplicabile)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A · Lucrări de construcții noi, inclusiv instalațiile aferente acestora, realizate :</w:t>
            </w:r>
          </w:p>
        </w:tc>
      </w:tr>
      <w:tr>
        <w:trPr>
          <w:trHeight w:val="383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în afara zonelor de protecție a monumentelor istorice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în zona de protecție a monumentelor istorice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în afara zonelor construite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protejate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în zone construite protejate</w:t>
            </w:r>
          </w:p>
        </w:tc>
      </w:tr>
      <w:tr>
        <w:trPr>
          <w:trHeight w:val="19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bCs/>
                <w:sz w:val="18"/>
                <w:szCs w:val="18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 xml:space="preserve"> A.1 · clădiri civile — construcții de locuințe:     </w:t>
            </w:r>
            <w:r>
              <w:rPr>
                <w:rFonts w:ascii="Segoe UI Symbol" w:hAnsi="Segoe UI Symbol" w:cs="Segoe UI Symbol" w:eastAsia="Segoe UI Symbol"/>
                <w:b/>
                <w:bCs/>
                <w:sz w:val="18"/>
                <w:szCs w:val="18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 xml:space="preserve"> individuale     </w:t>
            </w:r>
            <w:r>
              <w:rPr>
                <w:rFonts w:ascii="Segoe UI Symbol" w:hAnsi="Segoe UI Symbol" w:cs="Segoe UI Symbol" w:eastAsia="Segoe UI Symbol"/>
                <w:b/>
                <w:bCs/>
                <w:sz w:val="18"/>
                <w:szCs w:val="18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 xml:space="preserve"> semicolective     </w:t>
            </w:r>
            <w:r>
              <w:rPr>
                <w:rFonts w:ascii="Segoe UI Symbol" w:hAnsi="Segoe UI Symbol" w:cs="Segoe UI Symbol" w:eastAsia="Segoe UI Symbol"/>
                <w:b/>
                <w:bCs/>
                <w:sz w:val="18"/>
                <w:szCs w:val="18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 xml:space="preserve"> colective</w:t>
            </w:r>
          </w:p>
        </w:tc>
      </w:tr>
      <w:tr>
        <w:trPr>
          <w:trHeight w:val="544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construcții pentru instituții publice și servicii: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pentru sănătate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pentru asistență socială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pentru învățământ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pentru cultură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pentru turism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pentru culte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pentru administrație și finanțe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pentru comerț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pentru servicii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pentru sport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pentru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recreere</w:t>
            </w:r>
          </w:p>
        </w:tc>
      </w:tr>
      <w:tr>
        <w:trPr>
          <w:trHeight w:val="19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bCs/>
                <w:sz w:val="18"/>
                <w:szCs w:val="18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 xml:space="preserve"> A.2 · clădiri industriale:     </w:t>
            </w:r>
            <w:r>
              <w:rPr>
                <w:rFonts w:ascii="Segoe UI Symbol" w:hAnsi="Segoe UI Symbol" w:cs="Segoe UI Symbol" w:eastAsia="Segoe UI Symbol"/>
                <w:b/>
                <w:bCs/>
                <w:sz w:val="18"/>
                <w:szCs w:val="18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 xml:space="preserve"> pentru producție     </w:t>
            </w:r>
            <w:r>
              <w:rPr>
                <w:rFonts w:ascii="Segoe UI Symbol" w:hAnsi="Segoe UI Symbol" w:cs="Segoe UI Symbol" w:eastAsia="Segoe UI Symbol"/>
                <w:b/>
                <w:bCs/>
                <w:sz w:val="18"/>
                <w:szCs w:val="18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 xml:space="preserve"> pentru depozitare</w:t>
            </w:r>
          </w:p>
        </w:tc>
      </w:tr>
      <w:tr>
        <w:trPr>
          <w:trHeight w:val="38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bCs/>
                <w:sz w:val="18"/>
                <w:szCs w:val="18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 xml:space="preserve"> A.3 · clădiri agricole :     </w:t>
            </w:r>
            <w:r>
              <w:rPr>
                <w:rFonts w:ascii="Segoe UI Symbol" w:hAnsi="Segoe UI Symbol" w:cs="Segoe UI Symbol" w:eastAsia="Segoe UI Symbol"/>
                <w:b/>
                <w:bCs/>
                <w:sz w:val="18"/>
                <w:szCs w:val="18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 xml:space="preserve"> pentru producție     </w:t>
            </w:r>
            <w:r>
              <w:rPr>
                <w:rFonts w:ascii="Segoe UI Symbol" w:hAnsi="Segoe UI Symbol" w:cs="Segoe UI Symbol" w:eastAsia="Segoe UI Symbol"/>
                <w:b/>
                <w:bCs/>
                <w:sz w:val="18"/>
                <w:szCs w:val="18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 xml:space="preserve"> pentru depozitare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bCs/>
                <w:sz w:val="18"/>
                <w:szCs w:val="18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 xml:space="preserve"> A.4 · clădiri / construcții cu caracter special</w:t>
            </w:r>
          </w:p>
        </w:tc>
      </w:tr>
      <w:tr>
        <w:trPr>
          <w:trHeight w:val="918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B · Lucrări de intervenții asupra construcțiilor existente :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reparații capitale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intervenție în primă urgență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extindere a amprentei la sol și a volumului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supraetajare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refuncționalizare / schimbare de destinație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consolidare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modernizare, reabilitare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strămutare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reconstruire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conservare și restaurare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remodelare exterioară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mansardare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remodelare interioară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desființare sau demontare parțială sau totală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desființare sau demontare totală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conservare la întreruperea temporară a execuției</w:t>
            </w:r>
          </w:p>
        </w:tc>
      </w:tr>
      <w:tr>
        <w:trPr>
          <w:trHeight w:val="195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bCs/>
                <w:sz w:val="18"/>
                <w:szCs w:val="18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 xml:space="preserve"> B.1 · realizate la alte construcții decât cele de la B.2 și B.3:</w:t>
            </w:r>
          </w:p>
        </w:tc>
      </w:tr>
      <w:tr>
        <w:trPr>
          <w:trHeight w:val="19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bCs/>
                <w:sz w:val="18"/>
                <w:szCs w:val="18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 xml:space="preserve"> B.2 · realizate la:</w:t>
            </w:r>
          </w:p>
        </w:tc>
      </w:tr>
      <w:tr>
        <w:trPr>
          <w:trHeight w:val="757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construcții monument istoric (Legea nr. 422/2001), inclusiv anexele din același imobil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construcții în zona de protecție a monumentelor istorice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construcții în zone construite protejate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construcții cu valoare arhitecturală sau istorică deosebită, stabilite prin documentații de urbanism aprobate</w:t>
            </w:r>
          </w:p>
        </w:tc>
      </w:tr>
      <w:tr>
        <w:trPr>
          <w:trHeight w:val="569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b/>
                <w:bCs/>
                <w:sz w:val="18"/>
                <w:szCs w:val="18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 xml:space="preserve"> B.3 · realizate la clădiri / construcții cu caracter special, care :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nu se încadrează în categoriile de la B.2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se încadrează în categoriile de la B.2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C · Amenajări</w:t>
            </w:r>
          </w:p>
        </w:tc>
      </w:tr>
      <w:tr>
        <w:trPr>
          <w:trHeight w:val="1505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C.1 · amenajări civile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C.2 · amenajări și îmbunătățiri funciare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C.3 · construcții provizorii / cu caracter temporar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C.4 · cercetarea / prospectarea terenurilor, foraje, excavări, studii topografice, geologice, geotehnice, geofizice, hidrologice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C.5 · cercetări pentru zăcăminte naturale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C.6 · spații verzi, plantate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C.7 · spații publice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C.8 · organizare de șantier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D · Lucrări inginerești, inclusiv intervenții la astfel de construcții</w:t>
            </w:r>
          </w:p>
        </w:tc>
      </w:tr>
      <w:tr>
        <w:trPr>
          <w:trHeight w:val="1319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D.1 · infrastructura de transport, alta decât cea de interes național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D.2 · infrastructură în domeniul energiei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D.3 · rețele de comunicații electronice și infrastructurile fizice aferente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D.4 · gospodărirea apelor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D.5 · hidrotehnice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D.6 · miniere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D.7 · alte lucrări inginerești necesare unor obiective de interes public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spacing w:before="0" w:after="60" w:line="240" w:lineRule="auto"/>
        <w:jc w:val="left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Punctele 2-9 se completează în cazul clădirilor și al intervențiilor asupra clădirilor existente, iar  în cazul amenajărilor</w:t>
      </w:r>
    </w:p>
    <w:p>
      <w:pPr>
        <w:spacing w:before="0" w:after="60" w:line="240" w:lineRule="auto"/>
        <w:jc w:val="left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/lucrărilor inginerești, doar dacă acestea cuprind și clădiri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2. DATELE CARACTERISTICE ALE AMPLASAMENTULUI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Suprafața terenului (m²)</w:t>
            </w:r>
          </w:p>
        </w:tc>
        <w:tc>
          <w:tcPr>
            <w:gridSpan w:val="8"/>
            <w:tcW w:type="dxa" w:w="642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Terenul este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liber de construcții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nu este liber de construcții</w:t>
            </w:r>
          </w:p>
        </w:tc>
      </w:tr>
      <w:tr>
        <w:trPr>
          <w:trHeight w:val="333" w:hRule="atLeast"/>
        </w:trPr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Acces carosabil din strada</w:t>
            </w:r>
          </w:p>
        </w:tc>
        <w:tc>
          <w:tcPr>
            <w:gridSpan w:val="6"/>
            <w:tcW w:type="dxa" w:w="4820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direct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prin drum privat</w:t>
            </w:r>
          </w:p>
        </w:tc>
      </w:tr>
      <w:tr>
        <w:trPr>
          <w:trHeight w:val="34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terenul se află în zona de protecție a monumentelor istorice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terenul se află în zone construite protejate</w:t>
            </w:r>
          </w:p>
        </w:tc>
      </w:tr>
      <w:tr>
        <w:trPr>
          <w:trHeight w:val="46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Servituți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Amplasare</w:t>
            </w:r>
          </w:p>
        </w:tc>
      </w:tr>
      <w:tr>
        <w:trPr>
          <w:trHeight w:val="473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Tip amplasare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izolat · cuplat · înșiruit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Tipologie / morfologie urbană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Front construit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Curte interioară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Amplasarea clădirilor pe teren, după realizarea lucrărilor — retragerile minime</w:t>
            </w:r>
          </w:p>
        </w:tc>
      </w:tr>
      <w:tr>
        <w:trPr>
          <w:trHeight w:val="456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față de aliniament (m)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față de limita lateral-dreapta (m)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față de limita lateral-stânga (m)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față de limita posterioară (m)</w:t>
            </w:r>
          </w:p>
        </w:tc>
      </w:tr>
      <w:tr>
        <w:trPr>
          <w:trHeight w:val="207" w:hRule="atLeast"/>
        </w:trPr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Procent de ocupare a terenului (%)</w:t>
            </w:r>
          </w:p>
        </w:tc>
        <w:tc>
          <w:tcPr>
            <w:gridSpan w:val="6"/>
            <w:tcW w:type="dxa" w:w="4820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Coeficient de utilizare a terenului</w:t>
            </w:r>
          </w:p>
        </w:tc>
      </w:tr>
      <w:tr>
        <w:trPr>
          <w:trHeight w:val="248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Existent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Existent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248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Propus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Propus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pageBreakBefore/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3. SUPRAFEȚE</w:t>
            </w:r>
          </w:p>
        </w:tc>
      </w:tr>
      <w:tr>
        <w:trPr>
          <w:trHeight w:val="312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clădiri existente, din care: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Suprafață construită (m²)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Suprafață desfășurată (m²)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Suprafață utilă (m²)</w:t>
            </w:r>
          </w:p>
        </w:tc>
      </w:tr>
      <w:tr>
        <w:trPr>
          <w:trHeight w:val="176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— desființate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170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— menținute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207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clădiri propuse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170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TOTAL (menținute + propuse)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01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4. FIȘA CLĂDIRII (se completează câte una pentru fiecare imobil)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Identificarea clădirii în registru</w:t>
            </w:r>
          </w:p>
        </w:tc>
      </w:tr>
      <w:tr>
        <w:trPr>
          <w:trHeight w:val="615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NIS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numărul din Registrul Național 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Clădirilor, dacă e deja înregistrată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 cadastral al clădirii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forma 123456-C1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Identificator e-Terra (IE)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 carte funciară</w:t>
            </w:r>
          </w:p>
        </w:tc>
      </w:tr>
      <w:tr>
        <w:trPr>
          <w:trHeight w:val="456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Tipul obiectului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clădire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corp de clădire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unități locative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Clădirea este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existentă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propusă prin proiect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Denumirea clădirii</w:t>
            </w:r>
          </w:p>
        </w:tc>
        <w:tc>
          <w:tcPr>
            <w:gridSpan w:val="8"/>
            <w:tcW w:type="dxa" w:w="642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Descriere</w:t>
            </w:r>
          </w:p>
        </w:tc>
      </w:tr>
      <w:tr>
        <w:trPr>
          <w:trHeight w:val="332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CARACTERISTICI ALE CLĂDIRII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(În cazul intervențiilor asupra clădirilor existente, pentru fiecare câmp, se vor preciza caracteristicile clădirii existente/respectiv ale celei propuse)</w:t>
            </w:r>
          </w:p>
        </w:tc>
      </w:tr>
      <w:tr>
        <w:trPr>
          <w:trHeight w:val="464" w:hRule="atLeast"/>
        </w:trPr>
        <w:tc>
          <w:tcPr>
            <w:gridSpan w:val="5"/>
            <w:tcW w:type="dxa" w:w="4015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Destinația / funcțiunea principală (existent/propus)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Funcțiuni secundare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(existent/propus)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Regim juridic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Zonă fiscală</w:t>
            </w:r>
          </w:p>
        </w:tc>
      </w:tr>
      <w:tr>
        <w:trPr>
          <w:trHeight w:val="464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Anul construirii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la clădirile existente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Anul ultimei renovări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dacă e cazul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Durata de viață estimată (ani)</w:t>
            </w:r>
          </w:p>
        </w:tc>
      </w:tr>
      <w:tr>
        <w:trPr>
          <w:trHeight w:val="767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Regim de înălțime(existent/propus)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ex. S+P+2E+M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Înălțimea la cornișă (m)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(existent/propus)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Înălțimea maximă (m)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(existent/propus)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Cota terenului amenajat (m)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(inițial/propus)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Cota terenului natural (m)</w:t>
            </w:r>
          </w:p>
        </w:tc>
      </w:tr>
      <w:tr>
        <w:trPr>
          <w:trHeight w:val="169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Suprafețe și volum</w:t>
            </w:r>
          </w:p>
        </w:tc>
      </w:tr>
      <w:tr>
        <w:trPr>
          <w:trHeight w:val="464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Suprafața construită (m²)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(existent/propus)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Suprafața desfășurată (m²)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(existent/propus)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Suprafața utilă (m²)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(existent/propus)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Volum construit (m³)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(existent/propus)</w:t>
            </w:r>
          </w:p>
        </w:tc>
      </w:tr>
      <w:tr>
        <w:trPr>
          <w:trHeight w:val="169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Rezistență mecanică și stabilitate</w:t>
            </w:r>
          </w:p>
        </w:tc>
      </w:tr>
      <w:tr>
        <w:trPr>
          <w:trHeight w:val="464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Sistem structural (existent/propus)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Material structural (existent/propus)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Clasa de risc seismic (existent/propus)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Rs I … Rs IV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Anvelopă</w:t>
            </w:r>
          </w:p>
        </w:tc>
      </w:tr>
      <w:tr>
        <w:trPr>
          <w:trHeight w:val="615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Acoperiș / învelitoare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(existent/propus)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șarpantă sau terasă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Învelitoare (material / culoare)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(existent/propus)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Finisaj / tâmplărie exterioară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(existent/propus)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material, culoare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Sistem de încălzire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(existent/propus)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Siguranță la incendiu</w:t>
            </w:r>
          </w:p>
        </w:tc>
      </w:tr>
      <w:tr>
        <w:trPr>
          <w:trHeight w:val="456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Nivel de stabilitate la incendiu (existent/propus)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maxim utilizatori (existent/propus)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5. CAPACITĂȚILE FUNCȚIONALE ALE CONSTRUCȚIILOR PROIECTATE</w:t>
            </w:r>
          </w:p>
        </w:tc>
      </w:tr>
      <w:tr>
        <w:trPr>
          <w:trHeight w:val="169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Construcții de locuințe</w:t>
            </w:r>
          </w:p>
        </w:tc>
      </w:tr>
      <w:tr>
        <w:trPr>
          <w:trHeight w:val="38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principale (permanente)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sezoniere (de vacanță)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pentru închiriere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sociale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de serviciu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de necesitate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de intervenție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de protocol</w:t>
            </w:r>
          </w:p>
        </w:tc>
      </w:tr>
      <w:tr>
        <w:trPr>
          <w:trHeight w:val="464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de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apartamente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cu 1 cameră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2 camere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3 camere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4 camere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5+ camere</w:t>
            </w:r>
          </w:p>
        </w:tc>
      </w:tr>
      <w:tr>
        <w:trPr>
          <w:trHeight w:val="17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Construcții pentru instituții publice și servicii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sănătate — nr. de paturi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învățământ — nr. săli / nr. locuri / nr. grupe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cultură — nr. de locuri</w:t>
            </w:r>
          </w:p>
        </w:tc>
      </w:tr>
      <w:tr>
        <w:trPr>
          <w:trHeight w:val="45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hoteliere — nr. camere /nr. locuri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culte — nr. de locuri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administrative și financiare — nr.personal</w:t>
            </w:r>
          </w:p>
        </w:tc>
      </w:tr>
      <w:tr>
        <w:trPr>
          <w:trHeight w:val="464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comerț — nr.personal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alimentație publică — nr.locuri /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nr.personal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servicii — nr.personal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sport / recreere — nr.locuri</w:t>
            </w:r>
          </w:p>
        </w:tc>
      </w:tr>
      <w:tr>
        <w:trPr>
          <w:trHeight w:val="456" w:hRule="atLeast"/>
        </w:trPr>
        <w:tc>
          <w:tcPr>
            <w:gridSpan w:val="5"/>
            <w:tcW w:type="dxa" w:w="4015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agricole — nr. de capete / capacitate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producție — nr.personal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depozitare — nr.personal / capacitate</w:t>
            </w:r>
          </w:p>
        </w:tc>
      </w:tr>
      <w:tr>
        <w:trPr>
          <w:trHeight w:val="458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Alte caracteristici ale capacităților funcționale, necuprinse mai sus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pageBreakBefore/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6. UTILITĂȚI · GARAJE ȘI PARCAJE · AMENAJĂRI EXTERIOARE</w:t>
            </w:r>
          </w:p>
        </w:tc>
      </w:tr>
      <w:tr>
        <w:trPr>
          <w:trHeight w:val="357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apă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canalizare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energie electrică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energie termică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gaze naturale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telefonizare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salubritate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transport urban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alte utilități:</w:t>
            </w:r>
          </w:p>
        </w:tc>
      </w:tr>
      <w:tr>
        <w:trPr>
          <w:trHeight w:val="462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garaje — nr. locuri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parcaje — nr. locuri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parcaje pentru biciclete – nr.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locuri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alei carosabile, inclusiv parcaje la sol (m²)</w:t>
            </w:r>
          </w:p>
        </w:tc>
      </w:tr>
      <w:tr>
        <w:trPr>
          <w:trHeight w:val="616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alei pietonale (m²)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alte platforme la nivelul solului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(m²)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deșeuri etc.</w:t>
            </w:r>
          </w:p>
        </w:tc>
        <w:tc>
          <w:tcPr>
            <w:gridSpan w:val="5"/>
            <w:tcW w:type="dxa" w:w="4015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arbori tăiați / menținuți / plantați (nr.)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spații verzi (m²)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7. MĂSURI DE PROTECȚIE A MEDIULUI/SECURITATE LA INCENDIU/PROTECȚIE CIVILĂ</w:t>
            </w:r>
          </w:p>
        </w:tc>
      </w:tr>
      <w:tr>
        <w:trPr>
          <w:trHeight w:val="456" w:hRule="atLeast"/>
        </w:trPr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Modul de evacuare a deșeurilor</w:t>
            </w:r>
          </w:p>
        </w:tc>
        <w:tc>
          <w:tcPr>
            <w:gridSpan w:val="6"/>
            <w:tcW w:type="dxa" w:w="4820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Alte măsuri de securitate la incendiu și protecție civilă</w:t>
            </w:r>
          </w:p>
        </w:tc>
      </w:tr>
      <w:tr>
        <w:trPr>
          <w:trHeight w:val="457" w:hRule="atLeast"/>
        </w:trPr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Măsuri de protecție a mediului</w:t>
            </w:r>
          </w:p>
        </w:tc>
        <w:tc>
          <w:tcPr>
            <w:gridSpan w:val="6"/>
            <w:tcW w:type="dxa" w:w="4820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Alte măsuri specifice: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8. ÎNTOCMIT</w:t>
            </w:r>
          </w:p>
        </w:tc>
      </w:tr>
      <w:tr>
        <w:trPr>
          <w:trHeight w:val="456" w:hRule="atLeast"/>
        </w:trPr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Numele și prenumele / firma și reprezentantul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Semnătura și parafa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9. COMUNICAREA ÎN REGISTRUL NAȚIONAL AL CLĂDIRILOR</w:t>
            </w:r>
          </w:p>
        </w:tc>
      </w:tr>
      <w:tr>
        <w:trPr>
          <w:trHeight w:val="462" w:hRule="atLeast"/>
        </w:trPr>
        <w:tc>
          <w:tcPr>
            <w:gridSpan w:val="5"/>
            <w:tcW w:type="dxa" w:w="4015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Clădirea a fost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identificată în registru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declarată acum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NIS atribuit / confirmat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investiție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dacă lucrarea e legată de o investiție</w:t>
            </w:r>
          </w:p>
        </w:tc>
      </w:tr>
      <w:tr>
        <w:trPr>
          <w:trHeight w:val="457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 comunicării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Numărul tranzacției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Comunicat de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spacing w:before="0" w:after="60" w:line="240" w:lineRule="auto"/>
        <w:jc w:val="left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Punctele 10-13 se completează în cazul amenajărilor /lucrărilor inginerești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10.  DATELE CARACTERISTICE ALE AMPLASAMENTULUI</w:t>
            </w:r>
          </w:p>
        </w:tc>
      </w:tr>
      <w:tr>
        <w:trPr>
          <w:trHeight w:val="61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281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11.  CARACTERISTICI TEHNICE ȘI CAPACITĂȚI FUNCȚIONALE  SPECIFICE</w:t>
            </w:r>
          </w:p>
        </w:tc>
      </w:tr>
      <w:tr>
        <w:trPr>
          <w:trHeight w:val="464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12. MĂSURI DE PROTECȚIE A MEDIULUI / SECURITATE LA INCENDIU</w:t>
            </w:r>
          </w:p>
        </w:tc>
      </w:tr>
      <w:tr>
        <w:trPr>
          <w:trHeight w:val="456" w:hRule="atLeast"/>
        </w:trPr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Modul de evacuare a deșeurilor</w:t>
            </w:r>
          </w:p>
        </w:tc>
        <w:tc>
          <w:tcPr>
            <w:gridSpan w:val="6"/>
            <w:tcW w:type="dxa" w:w="4820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Măsuri de securitate la incendiu</w:t>
            </w:r>
          </w:p>
        </w:tc>
      </w:tr>
      <w:tr>
        <w:trPr>
          <w:trHeight w:val="457" w:hRule="atLeast"/>
        </w:trPr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Măsuri de protecție a mediului</w:t>
            </w:r>
          </w:p>
        </w:tc>
        <w:tc>
          <w:tcPr>
            <w:gridSpan w:val="6"/>
            <w:tcW w:type="dxa" w:w="4820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Alte  măsuri specifice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90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13. ÎNTOCMIT</w:t>
            </w:r>
          </w:p>
        </w:tc>
      </w:tr>
      <w:tr>
        <w:trPr>
          <w:trHeight w:val="456" w:hRule="atLeast"/>
        </w:trPr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Numele și prenumele / firma și reprezentantul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Semnătura și parafa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134" w:bottom="79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left"/>
      <w:tabs>
        <w:tab w:val="center" w:pos="4819"/>
      </w:tabs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F_A_01 · versiunea 1.0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tab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pagina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PAGE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 din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NUMPAGES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left"/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F_A_01 · versiunea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/>
      <w:sz w:val="18"/>
      <w:rFonts w:ascii="Times New Roman" w:hAnsi="Times New Roman" w:cs="Times New Roman" w:eastAsia="Times New Roma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