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13C" w:rsidRPr="005745F3" w:rsidRDefault="00091B88" w:rsidP="00D864AE">
      <w:pPr>
        <w:jc w:val="center"/>
        <w:rPr>
          <w:rFonts w:ascii="Segoe UI" w:hAnsi="Segoe UI" w:cs="Segoe UI"/>
          <w:b/>
          <w:bCs/>
          <w:color w:val="002060"/>
          <w:sz w:val="24"/>
          <w:szCs w:val="24"/>
        </w:rPr>
      </w:pPr>
      <w:r w:rsidRPr="00194613">
        <w:rPr>
          <w:rFonts w:ascii="Segoe UI" w:hAnsi="Segoe UI" w:cs="Segoe UI"/>
          <w:noProof/>
          <w:sz w:val="20"/>
          <w:szCs w:val="20"/>
          <w:lang w:val="en-US"/>
        </w:rPr>
        <w:drawing>
          <wp:anchor distT="0" distB="0" distL="0" distR="0" simplePos="0" relativeHeight="251659264" behindDoc="0" locked="0" layoutInCell="1" allowOverlap="1" wp14:anchorId="5E4A285B" wp14:editId="5DFB063F">
            <wp:simplePos x="0" y="0"/>
            <wp:positionH relativeFrom="margin">
              <wp:align>center</wp:align>
            </wp:positionH>
            <wp:positionV relativeFrom="paragraph">
              <wp:posOffset>0</wp:posOffset>
            </wp:positionV>
            <wp:extent cx="6724650" cy="486410"/>
            <wp:effectExtent l="0" t="0" r="0" b="8890"/>
            <wp:wrapTopAndBottom/>
            <wp:docPr id="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0.jpeg"/>
                    <pic:cNvPicPr/>
                  </pic:nvPicPr>
                  <pic:blipFill>
                    <a:blip r:embed="rId5" cstate="print"/>
                    <a:stretch>
                      <a:fillRect/>
                    </a:stretch>
                  </pic:blipFill>
                  <pic:spPr>
                    <a:xfrm>
                      <a:off x="0" y="0"/>
                      <a:ext cx="6724650" cy="486410"/>
                    </a:xfrm>
                    <a:prstGeom prst="rect">
                      <a:avLst/>
                    </a:prstGeom>
                  </pic:spPr>
                </pic:pic>
              </a:graphicData>
            </a:graphic>
            <wp14:sizeRelH relativeFrom="margin">
              <wp14:pctWidth>0</wp14:pctWidth>
            </wp14:sizeRelH>
          </wp:anchor>
        </w:drawing>
      </w:r>
      <w:r w:rsidR="0028513C" w:rsidRPr="005745F3">
        <w:rPr>
          <w:rFonts w:ascii="Segoe UI" w:hAnsi="Segoe UI" w:cs="Segoe UI"/>
          <w:b/>
          <w:bCs/>
          <w:color w:val="002060"/>
          <w:sz w:val="24"/>
          <w:szCs w:val="24"/>
        </w:rPr>
        <w:t>Comunicat de presă</w:t>
      </w:r>
    </w:p>
    <w:p w:rsidR="005745F3" w:rsidRDefault="00DC51AA" w:rsidP="0028513C">
      <w:pPr>
        <w:jc w:val="center"/>
        <w:rPr>
          <w:rFonts w:ascii="Segoe UI" w:hAnsi="Segoe UI" w:cs="Segoe UI"/>
          <w:b/>
          <w:bCs/>
          <w:color w:val="002060"/>
          <w:sz w:val="20"/>
          <w:szCs w:val="20"/>
        </w:rPr>
      </w:pPr>
      <w:r w:rsidRPr="00194613">
        <w:rPr>
          <w:rFonts w:ascii="Segoe UI" w:hAnsi="Segoe UI" w:cs="Segoe UI"/>
          <w:b/>
          <w:bCs/>
          <w:color w:val="002060"/>
          <w:sz w:val="20"/>
          <w:szCs w:val="20"/>
        </w:rPr>
        <w:t>„</w:t>
      </w:r>
      <w:r w:rsidR="0028513C" w:rsidRPr="00194613">
        <w:rPr>
          <w:rFonts w:ascii="Segoe UI" w:hAnsi="Segoe UI" w:cs="Segoe UI"/>
          <w:b/>
          <w:bCs/>
          <w:color w:val="002060"/>
          <w:sz w:val="20"/>
          <w:szCs w:val="20"/>
        </w:rPr>
        <w:t xml:space="preserve"> PNRR</w:t>
      </w:r>
      <w:r w:rsidRPr="00194613">
        <w:rPr>
          <w:rFonts w:ascii="Segoe UI" w:hAnsi="Segoe UI" w:cs="Segoe UI"/>
          <w:b/>
          <w:bCs/>
          <w:color w:val="002060"/>
          <w:sz w:val="20"/>
          <w:szCs w:val="20"/>
        </w:rPr>
        <w:t>: Fonduri pentru România modernă și reformată</w:t>
      </w:r>
      <w:r w:rsidR="0028513C" w:rsidRPr="00194613">
        <w:rPr>
          <w:rFonts w:ascii="Segoe UI" w:hAnsi="Segoe UI" w:cs="Segoe UI"/>
          <w:b/>
          <w:bCs/>
          <w:color w:val="002060"/>
          <w:sz w:val="20"/>
          <w:szCs w:val="20"/>
        </w:rPr>
        <w:t>”</w:t>
      </w:r>
    </w:p>
    <w:p w:rsidR="0028513C" w:rsidRPr="00194613" w:rsidRDefault="00DC51AA" w:rsidP="0028513C">
      <w:pPr>
        <w:jc w:val="center"/>
        <w:rPr>
          <w:rFonts w:ascii="Segoe UI" w:hAnsi="Segoe UI" w:cs="Segoe UI"/>
          <w:b/>
          <w:bCs/>
          <w:color w:val="4472C4" w:themeColor="accent1"/>
          <w:sz w:val="20"/>
          <w:szCs w:val="20"/>
        </w:rPr>
      </w:pPr>
      <w:r w:rsidRPr="00194613">
        <w:rPr>
          <w:rFonts w:ascii="Segoe UI" w:hAnsi="Segoe UI" w:cs="Segoe UI"/>
          <w:b/>
          <w:color w:val="4472C4" w:themeColor="accent1"/>
          <w:sz w:val="20"/>
          <w:szCs w:val="20"/>
          <w:lang w:bidi="ar"/>
        </w:rPr>
        <w:t xml:space="preserve">Proiect: </w:t>
      </w:r>
      <w:r w:rsidRPr="00194613">
        <w:rPr>
          <w:rFonts w:ascii="Segoe UI" w:hAnsi="Segoe UI" w:cs="Segoe UI"/>
          <w:color w:val="4472C4" w:themeColor="accent1"/>
          <w:sz w:val="20"/>
          <w:szCs w:val="20"/>
        </w:rPr>
        <w:t>„</w:t>
      </w:r>
      <w:r w:rsidRPr="00194613">
        <w:rPr>
          <w:rFonts w:ascii="Segoe UI" w:hAnsi="Segoe UI" w:cs="Segoe UI"/>
          <w:b/>
          <w:color w:val="4472C4" w:themeColor="accent1"/>
          <w:sz w:val="20"/>
          <w:szCs w:val="20"/>
        </w:rPr>
        <w:t>Dotare cu mobilier, materiale didactice și echipamente digitale a unităților de invățământ preuniversitar din sat Hărman, comuna Hărman, județul Brașov</w:t>
      </w:r>
    </w:p>
    <w:p w:rsidR="002150F5" w:rsidRDefault="00DC51AA" w:rsidP="00194613">
      <w:pPr>
        <w:autoSpaceDE w:val="0"/>
        <w:autoSpaceDN w:val="0"/>
        <w:adjustRightInd w:val="0"/>
        <w:spacing w:before="120" w:after="120" w:line="240" w:lineRule="auto"/>
        <w:jc w:val="both"/>
        <w:rPr>
          <w:rFonts w:ascii="Segoe UI" w:hAnsi="Segoe UI" w:cs="Segoe UI"/>
          <w:color w:val="000000"/>
          <w:sz w:val="20"/>
          <w:szCs w:val="20"/>
          <w:lang w:val="it-IT"/>
        </w:rPr>
      </w:pPr>
      <w:r w:rsidRPr="00194613">
        <w:rPr>
          <w:rFonts w:ascii="Segoe UI" w:hAnsi="Segoe UI" w:cs="Segoe UI"/>
          <w:b/>
          <w:bCs/>
          <w:sz w:val="20"/>
          <w:szCs w:val="20"/>
        </w:rPr>
        <w:t>Comuna Hărman</w:t>
      </w:r>
      <w:r w:rsidR="0028513C" w:rsidRPr="00194613">
        <w:rPr>
          <w:rFonts w:ascii="Segoe UI" w:hAnsi="Segoe UI" w:cs="Segoe UI"/>
          <w:sz w:val="20"/>
          <w:szCs w:val="20"/>
        </w:rPr>
        <w:t xml:space="preserve"> anunță </w:t>
      </w:r>
      <w:r w:rsidR="00D864AE">
        <w:rPr>
          <w:rFonts w:ascii="Segoe UI" w:hAnsi="Segoe UI" w:cs="Segoe UI"/>
          <w:sz w:val="20"/>
          <w:szCs w:val="20"/>
        </w:rPr>
        <w:t xml:space="preserve">finalizarea </w:t>
      </w:r>
      <w:r w:rsidR="0028513C" w:rsidRPr="00194613">
        <w:rPr>
          <w:rFonts w:ascii="Segoe UI" w:hAnsi="Segoe UI" w:cs="Segoe UI"/>
          <w:sz w:val="20"/>
          <w:szCs w:val="20"/>
        </w:rPr>
        <w:t xml:space="preserve">proiectului </w:t>
      </w:r>
      <w:r w:rsidRPr="00194613">
        <w:rPr>
          <w:rFonts w:ascii="Segoe UI" w:hAnsi="Segoe UI" w:cs="Segoe UI"/>
          <w:sz w:val="20"/>
          <w:szCs w:val="20"/>
        </w:rPr>
        <w:t>„</w:t>
      </w:r>
      <w:r w:rsidRPr="00194613">
        <w:rPr>
          <w:rFonts w:ascii="Segoe UI" w:hAnsi="Segoe UI" w:cs="Segoe UI"/>
          <w:b/>
          <w:sz w:val="20"/>
          <w:szCs w:val="20"/>
        </w:rPr>
        <w:t xml:space="preserve">Dotare cu mobilier, materiale didactice și echipamente digitale a unităților de invățământ preuniversitar din sat Hărman, comuna Hărman, județul Brașov, </w:t>
      </w:r>
      <w:r w:rsidRPr="00194613">
        <w:rPr>
          <w:rFonts w:ascii="Segoe UI" w:hAnsi="Segoe UI" w:cs="Segoe UI"/>
          <w:color w:val="000000"/>
          <w:sz w:val="20"/>
          <w:szCs w:val="20"/>
          <w:lang w:val="it-IT"/>
        </w:rPr>
        <w:t xml:space="preserve"> </w:t>
      </w:r>
    </w:p>
    <w:p w:rsidR="00775941" w:rsidRPr="00194613" w:rsidRDefault="002150F5" w:rsidP="00194613">
      <w:pPr>
        <w:autoSpaceDE w:val="0"/>
        <w:autoSpaceDN w:val="0"/>
        <w:adjustRightInd w:val="0"/>
        <w:spacing w:before="120" w:after="120" w:line="240" w:lineRule="auto"/>
        <w:jc w:val="both"/>
        <w:rPr>
          <w:rFonts w:ascii="Segoe UI" w:hAnsi="Segoe UI" w:cs="Segoe UI"/>
          <w:color w:val="000000"/>
          <w:sz w:val="20"/>
          <w:szCs w:val="20"/>
          <w:lang w:val="it-IT"/>
        </w:rPr>
      </w:pPr>
      <w:r>
        <w:rPr>
          <w:rFonts w:ascii="Segoe UI" w:hAnsi="Segoe UI" w:cs="Segoe UI"/>
          <w:color w:val="000000"/>
          <w:sz w:val="20"/>
          <w:szCs w:val="20"/>
          <w:lang w:val="it-IT"/>
        </w:rPr>
        <w:t>Proiectul a fost</w:t>
      </w:r>
      <w:r w:rsidR="00DC51AA" w:rsidRPr="00194613">
        <w:rPr>
          <w:rFonts w:ascii="Segoe UI" w:hAnsi="Segoe UI" w:cs="Segoe UI"/>
          <w:color w:val="000000"/>
          <w:sz w:val="20"/>
          <w:szCs w:val="20"/>
          <w:lang w:val="it-IT"/>
        </w:rPr>
        <w:t xml:space="preserve"> finanțat din fonduri</w:t>
      </w:r>
      <w:r w:rsidR="00775941" w:rsidRPr="00194613">
        <w:rPr>
          <w:rFonts w:ascii="Segoe UI" w:hAnsi="Segoe UI" w:cs="Segoe UI"/>
          <w:color w:val="000000"/>
          <w:sz w:val="20"/>
          <w:szCs w:val="20"/>
          <w:lang w:val="it-IT"/>
        </w:rPr>
        <w:t xml:space="preserve"> </w:t>
      </w:r>
      <w:r w:rsidR="00DC51AA" w:rsidRPr="00194613">
        <w:rPr>
          <w:rFonts w:ascii="Segoe UI" w:hAnsi="Segoe UI" w:cs="Segoe UI"/>
          <w:color w:val="000000"/>
          <w:sz w:val="20"/>
          <w:szCs w:val="20"/>
          <w:lang w:val="it-IT"/>
        </w:rPr>
        <w:t xml:space="preserve">europene </w:t>
      </w:r>
      <w:r w:rsidR="00775941" w:rsidRPr="00194613">
        <w:rPr>
          <w:rFonts w:ascii="Segoe UI" w:hAnsi="Segoe UI" w:cs="Segoe UI"/>
          <w:color w:val="000000"/>
          <w:sz w:val="20"/>
          <w:szCs w:val="20"/>
          <w:shd w:val="clear" w:color="auto" w:fill="FCFCFC"/>
        </w:rPr>
        <w:t>prin </w:t>
      </w:r>
      <w:r w:rsidR="00775941" w:rsidRPr="00194613">
        <w:rPr>
          <w:rStyle w:val="Emphasis"/>
          <w:rFonts w:ascii="Segoe UI" w:hAnsi="Segoe UI" w:cs="Segoe UI"/>
          <w:i w:val="0"/>
          <w:color w:val="000000"/>
          <w:sz w:val="20"/>
          <w:szCs w:val="20"/>
          <w:bdr w:val="none" w:sz="0" w:space="0" w:color="auto" w:frame="1"/>
          <w:shd w:val="clear" w:color="auto" w:fill="FCFCFC"/>
        </w:rPr>
        <w:t>PNRR</w:t>
      </w:r>
      <w:r w:rsidR="00775941" w:rsidRPr="00194613">
        <w:rPr>
          <w:rStyle w:val="Emphasis"/>
          <w:rFonts w:ascii="Segoe UI" w:hAnsi="Segoe UI" w:cs="Segoe UI"/>
          <w:color w:val="000000"/>
          <w:sz w:val="20"/>
          <w:szCs w:val="20"/>
          <w:bdr w:val="none" w:sz="0" w:space="0" w:color="auto" w:frame="1"/>
          <w:shd w:val="clear" w:color="auto" w:fill="FCFCFC"/>
        </w:rPr>
        <w:t>\</w:t>
      </w:r>
      <w:r w:rsidR="00775941" w:rsidRPr="00194613">
        <w:rPr>
          <w:rStyle w:val="Emphasis"/>
          <w:rFonts w:ascii="Segoe UI" w:hAnsi="Segoe UI" w:cs="Segoe UI"/>
          <w:i w:val="0"/>
          <w:color w:val="000000"/>
          <w:sz w:val="20"/>
          <w:szCs w:val="20"/>
          <w:bdr w:val="none" w:sz="0" w:space="0" w:color="auto" w:frame="1"/>
          <w:shd w:val="clear" w:color="auto" w:fill="FCFCFC"/>
        </w:rPr>
        <w:t xml:space="preserve"> Pilonul VI. Politici pentru noua generație\ Componenta C15: Educație \Reforma 4. Crearea unei rute profesionale complete pentru învățământul tehnic superior \Investiția 13. Echiparea laboratoarelor informatice din școlile de educație și formare profesională (EFP) și \Investiția 14. Echiparea atelierelor de practică din unitățile de învățământ profesional și tehnic și Reforma 5. Adoptarea cadrului legislativ pentru digitalizarea educației\ Investiția 9. Asigurarea echipamentelor și a resurselor tehnologice digitale pentru unitățile de învățământ precum și Reforma 6. Actualizarea cadrului legislativ pentru a asigura standarde ecologice de proiectare, construcție și dotare în sistemul de învățământ preuniversitar\ Investiția 11. Asigurarea dotărilor pentru sălile de clasă preuniversitare și laboratoarele/atelierele școlare</w:t>
      </w:r>
      <w:r w:rsidR="00775941" w:rsidRPr="00194613">
        <w:rPr>
          <w:rFonts w:ascii="Segoe UI" w:hAnsi="Segoe UI" w:cs="Segoe UI"/>
          <w:color w:val="000000"/>
          <w:sz w:val="20"/>
          <w:szCs w:val="20"/>
          <w:shd w:val="clear" w:color="auto" w:fill="FCFCFC"/>
        </w:rPr>
        <w:t>.</w:t>
      </w:r>
      <w:r w:rsidR="00DC51AA" w:rsidRPr="00194613">
        <w:rPr>
          <w:rFonts w:ascii="Segoe UI" w:hAnsi="Segoe UI" w:cs="Segoe UI"/>
          <w:color w:val="000000"/>
          <w:sz w:val="20"/>
          <w:szCs w:val="20"/>
          <w:lang w:val="it-IT"/>
        </w:rPr>
        <w:t xml:space="preserve"> </w:t>
      </w:r>
    </w:p>
    <w:p w:rsidR="0028513C" w:rsidRPr="00194613" w:rsidRDefault="0028513C" w:rsidP="00194613">
      <w:pPr>
        <w:autoSpaceDE w:val="0"/>
        <w:autoSpaceDN w:val="0"/>
        <w:adjustRightInd w:val="0"/>
        <w:spacing w:before="120" w:after="120" w:line="240" w:lineRule="auto"/>
        <w:jc w:val="both"/>
        <w:rPr>
          <w:rFonts w:ascii="Segoe UI" w:hAnsi="Segoe UI" w:cs="Segoe UI"/>
          <w:sz w:val="20"/>
          <w:szCs w:val="20"/>
        </w:rPr>
      </w:pPr>
      <w:r w:rsidRPr="00194613">
        <w:rPr>
          <w:rFonts w:ascii="Segoe UI" w:hAnsi="Segoe UI" w:cs="Segoe UI"/>
          <w:b/>
          <w:bCs/>
          <w:sz w:val="20"/>
          <w:szCs w:val="20"/>
        </w:rPr>
        <w:t xml:space="preserve">Contractul de finanțare a fost încheiat la data de </w:t>
      </w:r>
      <w:r w:rsidR="00DC51AA" w:rsidRPr="00194613">
        <w:rPr>
          <w:rFonts w:ascii="Segoe UI" w:hAnsi="Segoe UI" w:cs="Segoe UI"/>
          <w:b/>
          <w:bCs/>
          <w:sz w:val="20"/>
          <w:szCs w:val="20"/>
        </w:rPr>
        <w:t>28.08.202</w:t>
      </w:r>
      <w:r w:rsidRPr="00194613">
        <w:rPr>
          <w:rFonts w:ascii="Segoe UI" w:hAnsi="Segoe UI" w:cs="Segoe UI"/>
          <w:b/>
          <w:bCs/>
          <w:sz w:val="20"/>
          <w:szCs w:val="20"/>
        </w:rPr>
        <w:t>3</w:t>
      </w:r>
      <w:r w:rsidRPr="00194613">
        <w:rPr>
          <w:rFonts w:ascii="Segoe UI" w:hAnsi="Segoe UI" w:cs="Segoe UI"/>
          <w:sz w:val="20"/>
          <w:szCs w:val="20"/>
        </w:rPr>
        <w:t xml:space="preserve"> între </w:t>
      </w:r>
      <w:r w:rsidR="00DC51AA" w:rsidRPr="00194613">
        <w:rPr>
          <w:rFonts w:ascii="Segoe UI" w:hAnsi="Segoe UI" w:cs="Segoe UI"/>
          <w:sz w:val="20"/>
          <w:szCs w:val="20"/>
        </w:rPr>
        <w:t>Comuna Hărman</w:t>
      </w:r>
      <w:r w:rsidRPr="00194613">
        <w:rPr>
          <w:rFonts w:ascii="Segoe UI" w:hAnsi="Segoe UI" w:cs="Segoe UI"/>
          <w:sz w:val="20"/>
          <w:szCs w:val="20"/>
        </w:rPr>
        <w:t xml:space="preserve"> (în calitate de beneficiar) și Unitatea Executivă </w:t>
      </w:r>
      <w:r w:rsidRPr="00194613">
        <w:rPr>
          <w:rFonts w:ascii="Segoe UI" w:hAnsi="Segoe UI" w:cs="Segoe UI"/>
          <w:sz w:val="20"/>
          <w:szCs w:val="20"/>
          <w:lang w:val="it-IT"/>
        </w:rPr>
        <w:t>pentru Finanțarea Învățământului Superior, a Cercetării, Dezvoltării și Inovării</w:t>
      </w:r>
      <w:r w:rsidRPr="00194613">
        <w:rPr>
          <w:rFonts w:ascii="Segoe UI" w:hAnsi="Segoe UI" w:cs="Segoe UI"/>
          <w:sz w:val="20"/>
          <w:szCs w:val="20"/>
        </w:rPr>
        <w:t xml:space="preserve"> (UEFISCDI), în numele și pentru Ministerul Educației (</w:t>
      </w:r>
      <w:r w:rsidRPr="00194613">
        <w:rPr>
          <w:rFonts w:ascii="Segoe UI" w:hAnsi="Segoe UI" w:cs="Segoe UI"/>
          <w:sz w:val="20"/>
          <w:szCs w:val="20"/>
          <w:lang w:val="it-IT"/>
        </w:rPr>
        <w:t>în calitate de agenție de implementare a proiectelor).</w:t>
      </w:r>
    </w:p>
    <w:p w:rsidR="001540B1" w:rsidRPr="00194613" w:rsidRDefault="0028513C" w:rsidP="00194613">
      <w:pPr>
        <w:spacing w:before="120" w:after="120"/>
        <w:jc w:val="both"/>
        <w:rPr>
          <w:rFonts w:ascii="Segoe UI" w:hAnsi="Segoe UI" w:cs="Segoe UI"/>
          <w:sz w:val="20"/>
          <w:szCs w:val="20"/>
        </w:rPr>
      </w:pPr>
      <w:r w:rsidRPr="00194613">
        <w:rPr>
          <w:rFonts w:ascii="Segoe UI" w:hAnsi="Segoe UI" w:cs="Segoe UI"/>
          <w:b/>
          <w:bCs/>
          <w:sz w:val="20"/>
          <w:szCs w:val="20"/>
        </w:rPr>
        <w:t xml:space="preserve">Obiectivul </w:t>
      </w:r>
      <w:r w:rsidR="00775941" w:rsidRPr="00194613">
        <w:rPr>
          <w:rFonts w:ascii="Segoe UI" w:hAnsi="Segoe UI" w:cs="Segoe UI"/>
          <w:b/>
          <w:bCs/>
          <w:sz w:val="20"/>
          <w:szCs w:val="20"/>
        </w:rPr>
        <w:t xml:space="preserve">general </w:t>
      </w:r>
      <w:r w:rsidR="00775941" w:rsidRPr="00194613">
        <w:rPr>
          <w:rFonts w:ascii="Segoe UI" w:hAnsi="Segoe UI" w:cs="Segoe UI"/>
          <w:bCs/>
          <w:sz w:val="20"/>
          <w:szCs w:val="20"/>
        </w:rPr>
        <w:t xml:space="preserve">al proiectului </w:t>
      </w:r>
      <w:r w:rsidR="002150F5">
        <w:rPr>
          <w:rFonts w:ascii="Segoe UI" w:hAnsi="Segoe UI" w:cs="Segoe UI"/>
          <w:bCs/>
          <w:sz w:val="20"/>
          <w:szCs w:val="20"/>
        </w:rPr>
        <w:t xml:space="preserve">a </w:t>
      </w:r>
      <w:r w:rsidR="00775941" w:rsidRPr="00194613">
        <w:rPr>
          <w:rFonts w:ascii="Segoe UI" w:hAnsi="Segoe UI" w:cs="Segoe UI"/>
          <w:bCs/>
          <w:sz w:val="20"/>
          <w:szCs w:val="20"/>
        </w:rPr>
        <w:t>const</w:t>
      </w:r>
      <w:r w:rsidR="002150F5">
        <w:rPr>
          <w:rFonts w:ascii="Segoe UI" w:hAnsi="Segoe UI" w:cs="Segoe UI"/>
          <w:bCs/>
          <w:sz w:val="20"/>
          <w:szCs w:val="20"/>
        </w:rPr>
        <w:t>at</w:t>
      </w:r>
      <w:r w:rsidR="00775941" w:rsidRPr="00194613">
        <w:rPr>
          <w:rFonts w:ascii="Segoe UI" w:hAnsi="Segoe UI" w:cs="Segoe UI"/>
          <w:bCs/>
          <w:sz w:val="20"/>
          <w:szCs w:val="20"/>
        </w:rPr>
        <w:t xml:space="preserve"> în dezvoltarea sistemului educațional din Comuna </w:t>
      </w:r>
      <w:r w:rsidR="001540B1" w:rsidRPr="00194613">
        <w:rPr>
          <w:rFonts w:ascii="Segoe UI" w:hAnsi="Segoe UI" w:cs="Segoe UI"/>
          <w:sz w:val="20"/>
          <w:szCs w:val="20"/>
        </w:rPr>
        <w:t xml:space="preserve">Hărman pe baza nevoilor elevilor din </w:t>
      </w:r>
      <w:r w:rsidR="001540B1" w:rsidRPr="00194613">
        <w:rPr>
          <w:rFonts w:ascii="Segoe UI" w:hAnsi="Segoe UI" w:cs="Segoe UI"/>
          <w:b/>
          <w:bCs/>
          <w:sz w:val="20"/>
          <w:szCs w:val="20"/>
        </w:rPr>
        <w:t xml:space="preserve"> </w:t>
      </w:r>
      <w:r w:rsidR="001540B1" w:rsidRPr="00194613">
        <w:rPr>
          <w:rFonts w:ascii="Segoe UI" w:hAnsi="Segoe UI" w:cs="Segoe UI"/>
          <w:sz w:val="20"/>
          <w:szCs w:val="20"/>
        </w:rPr>
        <w:t>cadrul Școlii Gimnaziale „Mihai Eminescu” Hărman.</w:t>
      </w:r>
    </w:p>
    <w:p w:rsidR="0028513C" w:rsidRPr="00194613" w:rsidRDefault="001540B1" w:rsidP="00194613">
      <w:pPr>
        <w:tabs>
          <w:tab w:val="left" w:pos="180"/>
        </w:tabs>
        <w:autoSpaceDE w:val="0"/>
        <w:autoSpaceDN w:val="0"/>
        <w:adjustRightInd w:val="0"/>
        <w:spacing w:before="120" w:after="120" w:line="240" w:lineRule="auto"/>
        <w:jc w:val="both"/>
        <w:rPr>
          <w:rFonts w:ascii="Segoe UI" w:hAnsi="Segoe UI" w:cs="Segoe UI"/>
          <w:b/>
          <w:sz w:val="20"/>
          <w:szCs w:val="20"/>
          <w:lang w:val="it-IT"/>
        </w:rPr>
      </w:pPr>
      <w:r w:rsidRPr="00194613">
        <w:rPr>
          <w:rFonts w:ascii="Segoe UI" w:hAnsi="Segoe UI" w:cs="Segoe UI"/>
          <w:b/>
          <w:sz w:val="20"/>
          <w:szCs w:val="20"/>
          <w:lang w:val="it-IT"/>
        </w:rPr>
        <w:t>Obiect</w:t>
      </w:r>
      <w:r w:rsidR="002150F5">
        <w:rPr>
          <w:rFonts w:ascii="Segoe UI" w:hAnsi="Segoe UI" w:cs="Segoe UI"/>
          <w:b/>
          <w:sz w:val="20"/>
          <w:szCs w:val="20"/>
          <w:lang w:val="it-IT"/>
        </w:rPr>
        <w:t>ivele specifice ale proiectului</w:t>
      </w:r>
      <w:r w:rsidRPr="00194613">
        <w:rPr>
          <w:rFonts w:ascii="Segoe UI" w:hAnsi="Segoe UI" w:cs="Segoe UI"/>
          <w:b/>
          <w:sz w:val="20"/>
          <w:szCs w:val="20"/>
          <w:lang w:val="it-IT"/>
        </w:rPr>
        <w:t>:</w:t>
      </w:r>
    </w:p>
    <w:p w:rsidR="00194613" w:rsidRPr="00194613" w:rsidRDefault="001540B1" w:rsidP="00194613">
      <w:pPr>
        <w:pStyle w:val="ListParagraph"/>
        <w:numPr>
          <w:ilvl w:val="0"/>
          <w:numId w:val="2"/>
        </w:numPr>
        <w:tabs>
          <w:tab w:val="left" w:pos="180"/>
        </w:tabs>
        <w:autoSpaceDE w:val="0"/>
        <w:autoSpaceDN w:val="0"/>
        <w:adjustRightInd w:val="0"/>
        <w:spacing w:before="120" w:after="120" w:line="240" w:lineRule="auto"/>
        <w:ind w:left="0" w:firstLine="0"/>
        <w:jc w:val="both"/>
        <w:rPr>
          <w:rFonts w:ascii="Segoe UI" w:hAnsi="Segoe UI" w:cs="Segoe UI"/>
          <w:sz w:val="20"/>
          <w:szCs w:val="20"/>
        </w:rPr>
      </w:pPr>
      <w:r w:rsidRPr="00194613">
        <w:rPr>
          <w:rFonts w:ascii="Segoe UI" w:hAnsi="Segoe UI" w:cs="Segoe UI"/>
          <w:sz w:val="20"/>
          <w:szCs w:val="20"/>
          <w:lang w:val="it-IT"/>
        </w:rPr>
        <w:t>Creșterea calității și gradului de siguranță în mediiile de învățare, odată cu dotarea cu echipamente IT, mobilier, materiale didactice</w:t>
      </w:r>
      <w:r w:rsidR="00194613" w:rsidRPr="00194613">
        <w:rPr>
          <w:rFonts w:ascii="Segoe UI" w:hAnsi="Segoe UI" w:cs="Segoe UI"/>
          <w:sz w:val="20"/>
          <w:szCs w:val="20"/>
          <w:lang w:val="it-IT"/>
        </w:rPr>
        <w:t>;</w:t>
      </w:r>
    </w:p>
    <w:p w:rsidR="00194613" w:rsidRPr="00194613" w:rsidRDefault="00194613" w:rsidP="00194613">
      <w:pPr>
        <w:pStyle w:val="ListParagraph"/>
        <w:numPr>
          <w:ilvl w:val="0"/>
          <w:numId w:val="2"/>
        </w:numPr>
        <w:tabs>
          <w:tab w:val="left" w:pos="180"/>
        </w:tabs>
        <w:autoSpaceDE w:val="0"/>
        <w:autoSpaceDN w:val="0"/>
        <w:adjustRightInd w:val="0"/>
        <w:spacing w:before="120" w:after="120" w:line="240" w:lineRule="auto"/>
        <w:ind w:left="0" w:firstLine="0"/>
        <w:jc w:val="both"/>
        <w:rPr>
          <w:rFonts w:ascii="Segoe UI" w:hAnsi="Segoe UI" w:cs="Segoe UI"/>
          <w:sz w:val="20"/>
          <w:szCs w:val="20"/>
        </w:rPr>
      </w:pPr>
      <w:r w:rsidRPr="00194613">
        <w:rPr>
          <w:rFonts w:ascii="Segoe UI" w:hAnsi="Segoe UI" w:cs="Segoe UI"/>
          <w:sz w:val="20"/>
          <w:szCs w:val="20"/>
          <w:lang w:val="it-IT"/>
        </w:rPr>
        <w:t>Dezvoltarea competențelor digitale ale elevilor din unitatea de învățământ;</w:t>
      </w:r>
    </w:p>
    <w:p w:rsidR="00194613" w:rsidRPr="00194613" w:rsidRDefault="00194613" w:rsidP="00194613">
      <w:pPr>
        <w:pStyle w:val="ListParagraph"/>
        <w:numPr>
          <w:ilvl w:val="0"/>
          <w:numId w:val="2"/>
        </w:numPr>
        <w:tabs>
          <w:tab w:val="left" w:pos="180"/>
        </w:tabs>
        <w:autoSpaceDE w:val="0"/>
        <w:autoSpaceDN w:val="0"/>
        <w:adjustRightInd w:val="0"/>
        <w:spacing w:before="120" w:after="120" w:line="240" w:lineRule="auto"/>
        <w:ind w:left="0" w:firstLine="0"/>
        <w:jc w:val="both"/>
        <w:rPr>
          <w:rFonts w:ascii="Segoe UI" w:hAnsi="Segoe UI" w:cs="Segoe UI"/>
          <w:sz w:val="20"/>
          <w:szCs w:val="20"/>
        </w:rPr>
      </w:pPr>
      <w:r w:rsidRPr="00194613">
        <w:rPr>
          <w:rFonts w:ascii="Segoe UI" w:hAnsi="Segoe UI" w:cs="Segoe UI"/>
          <w:sz w:val="20"/>
          <w:szCs w:val="20"/>
          <w:lang w:val="it-IT"/>
        </w:rPr>
        <w:t>Dezvoltarea unui sistem educațional aliniat nevoilor pieții muncii;</w:t>
      </w:r>
    </w:p>
    <w:p w:rsidR="00194613" w:rsidRPr="00194613" w:rsidRDefault="00194613" w:rsidP="00194613">
      <w:pPr>
        <w:pStyle w:val="ListParagraph"/>
        <w:numPr>
          <w:ilvl w:val="0"/>
          <w:numId w:val="2"/>
        </w:numPr>
        <w:tabs>
          <w:tab w:val="left" w:pos="180"/>
        </w:tabs>
        <w:autoSpaceDE w:val="0"/>
        <w:autoSpaceDN w:val="0"/>
        <w:adjustRightInd w:val="0"/>
        <w:spacing w:before="120" w:after="120" w:line="240" w:lineRule="auto"/>
        <w:ind w:left="0" w:firstLine="0"/>
        <w:jc w:val="both"/>
        <w:rPr>
          <w:rFonts w:ascii="Segoe UI" w:hAnsi="Segoe UI" w:cs="Segoe UI"/>
          <w:sz w:val="20"/>
          <w:szCs w:val="20"/>
        </w:rPr>
      </w:pPr>
      <w:r w:rsidRPr="00194613">
        <w:rPr>
          <w:rFonts w:ascii="Segoe UI" w:hAnsi="Segoe UI" w:cs="Segoe UI"/>
          <w:sz w:val="20"/>
          <w:szCs w:val="20"/>
          <w:lang w:val="it-IT"/>
        </w:rPr>
        <w:t>Asigurarea dotărilor necesare pentru îndeplinirea standardelor de calitate în sălile de clasă, ateliere, sală sport.</w:t>
      </w:r>
    </w:p>
    <w:p w:rsidR="00D864AE" w:rsidRDefault="00D864AE" w:rsidP="00194613">
      <w:pPr>
        <w:spacing w:before="120" w:after="120"/>
        <w:jc w:val="both"/>
        <w:rPr>
          <w:rFonts w:ascii="Segoe UI" w:hAnsi="Segoe UI" w:cs="Segoe UI"/>
          <w:b/>
          <w:sz w:val="20"/>
          <w:szCs w:val="20"/>
        </w:rPr>
      </w:pPr>
      <w:r w:rsidRPr="002150F5">
        <w:rPr>
          <w:b/>
        </w:rPr>
        <w:t>V</w:t>
      </w:r>
      <w:r w:rsidRPr="002150F5">
        <w:rPr>
          <w:b/>
        </w:rPr>
        <w:t>aloarea finanțării nerambursabile:</w:t>
      </w:r>
      <w:r>
        <w:t xml:space="preserve"> </w:t>
      </w:r>
      <w:r>
        <w:t xml:space="preserve">1.216.185,54 </w:t>
      </w:r>
      <w:r>
        <w:t xml:space="preserve">lei , din care valoarea eligibilădin PNRR este în cuantum </w:t>
      </w:r>
      <w:r>
        <w:t>1.020.259,33</w:t>
      </w:r>
      <w:r>
        <w:t xml:space="preserve"> lei, valoarea TVA eligibil aferentă este de </w:t>
      </w:r>
      <w:r>
        <w:t>195.926,21</w:t>
      </w:r>
      <w:r>
        <w:t xml:space="preserve"> lei</w:t>
      </w:r>
      <w:r w:rsidRPr="005745F3">
        <w:rPr>
          <w:rFonts w:ascii="Segoe UI" w:hAnsi="Segoe UI" w:cs="Segoe UI"/>
          <w:b/>
          <w:sz w:val="20"/>
          <w:szCs w:val="20"/>
        </w:rPr>
        <w:t xml:space="preserve"> </w:t>
      </w:r>
    </w:p>
    <w:p w:rsidR="0028513C" w:rsidRDefault="0028513C" w:rsidP="00194613">
      <w:pPr>
        <w:spacing w:before="120" w:after="120"/>
        <w:jc w:val="both"/>
        <w:rPr>
          <w:rFonts w:ascii="Segoe UI" w:hAnsi="Segoe UI" w:cs="Segoe UI"/>
          <w:sz w:val="20"/>
          <w:szCs w:val="20"/>
        </w:rPr>
      </w:pPr>
      <w:r w:rsidRPr="005745F3">
        <w:rPr>
          <w:rFonts w:ascii="Segoe UI" w:hAnsi="Segoe UI" w:cs="Segoe UI"/>
          <w:b/>
          <w:sz w:val="20"/>
          <w:szCs w:val="20"/>
        </w:rPr>
        <w:t>Data începerii și finalizării proiectului</w:t>
      </w:r>
      <w:r w:rsidRPr="00194613">
        <w:rPr>
          <w:rFonts w:ascii="Segoe UI" w:hAnsi="Segoe UI" w:cs="Segoe UI"/>
          <w:sz w:val="20"/>
          <w:szCs w:val="20"/>
        </w:rPr>
        <w:t>: 2</w:t>
      </w:r>
      <w:r w:rsidR="00091B88" w:rsidRPr="00194613">
        <w:rPr>
          <w:rFonts w:ascii="Segoe UI" w:hAnsi="Segoe UI" w:cs="Segoe UI"/>
          <w:sz w:val="20"/>
          <w:szCs w:val="20"/>
        </w:rPr>
        <w:t>8.08</w:t>
      </w:r>
      <w:r w:rsidRPr="00194613">
        <w:rPr>
          <w:rFonts w:ascii="Segoe UI" w:hAnsi="Segoe UI" w:cs="Segoe UI"/>
          <w:sz w:val="20"/>
          <w:szCs w:val="20"/>
        </w:rPr>
        <w:t>.2023 – 31.</w:t>
      </w:r>
      <w:r w:rsidR="00091B88" w:rsidRPr="00194613">
        <w:rPr>
          <w:rFonts w:ascii="Segoe UI" w:hAnsi="Segoe UI" w:cs="Segoe UI"/>
          <w:sz w:val="20"/>
          <w:szCs w:val="20"/>
        </w:rPr>
        <w:t>0</w:t>
      </w:r>
      <w:r w:rsidR="00D864AE">
        <w:rPr>
          <w:rFonts w:ascii="Segoe UI" w:hAnsi="Segoe UI" w:cs="Segoe UI"/>
          <w:sz w:val="20"/>
          <w:szCs w:val="20"/>
        </w:rPr>
        <w:t>5</w:t>
      </w:r>
      <w:r w:rsidR="00091B88" w:rsidRPr="00194613">
        <w:rPr>
          <w:rFonts w:ascii="Segoe UI" w:hAnsi="Segoe UI" w:cs="Segoe UI"/>
          <w:sz w:val="20"/>
          <w:szCs w:val="20"/>
        </w:rPr>
        <w:t>.202</w:t>
      </w:r>
      <w:r w:rsidR="00D864AE">
        <w:rPr>
          <w:rFonts w:ascii="Segoe UI" w:hAnsi="Segoe UI" w:cs="Segoe UI"/>
          <w:sz w:val="20"/>
          <w:szCs w:val="20"/>
        </w:rPr>
        <w:t>6</w:t>
      </w:r>
    </w:p>
    <w:p w:rsidR="00D864AE" w:rsidRPr="00194613" w:rsidRDefault="00D864AE" w:rsidP="00194613">
      <w:pPr>
        <w:spacing w:before="120" w:after="120"/>
        <w:jc w:val="both"/>
        <w:rPr>
          <w:rFonts w:ascii="Segoe UI" w:hAnsi="Segoe UI" w:cs="Segoe UI"/>
          <w:sz w:val="20"/>
          <w:szCs w:val="20"/>
        </w:rPr>
      </w:pPr>
      <w:r w:rsidRPr="00D864AE">
        <w:rPr>
          <w:rFonts w:ascii="Segoe UI" w:hAnsi="Segoe UI" w:cs="Segoe UI"/>
          <w:b/>
          <w:sz w:val="20"/>
          <w:szCs w:val="20"/>
        </w:rPr>
        <w:t>Grup tinta:</w:t>
      </w:r>
      <w:r>
        <w:rPr>
          <w:rFonts w:ascii="Segoe UI" w:hAnsi="Segoe UI" w:cs="Segoe UI"/>
          <w:sz w:val="20"/>
          <w:szCs w:val="20"/>
        </w:rPr>
        <w:t xml:space="preserve"> 570 elevi , 46 cadre didactice</w:t>
      </w:r>
    </w:p>
    <w:p w:rsidR="0028513C" w:rsidRPr="00194613" w:rsidRDefault="0028513C" w:rsidP="00194613">
      <w:pPr>
        <w:pStyle w:val="NormalWeb"/>
        <w:spacing w:before="120" w:beforeAutospacing="0" w:after="120" w:afterAutospacing="0"/>
        <w:jc w:val="both"/>
        <w:rPr>
          <w:rFonts w:ascii="Segoe UI" w:hAnsi="Segoe UI" w:cs="Segoe UI"/>
          <w:color w:val="00008C"/>
          <w:sz w:val="20"/>
          <w:szCs w:val="20"/>
          <w:lang w:val="it-IT"/>
        </w:rPr>
      </w:pPr>
      <w:r w:rsidRPr="005745F3">
        <w:rPr>
          <w:rFonts w:ascii="Segoe UI" w:eastAsiaTheme="minorHAnsi" w:hAnsi="Segoe UI" w:cs="Segoe UI"/>
          <w:b/>
          <w:sz w:val="20"/>
          <w:szCs w:val="20"/>
          <w:lang w:val="ro-RO" w:eastAsia="en-US"/>
        </w:rPr>
        <w:t>Codul proiectului</w:t>
      </w:r>
      <w:r w:rsidRPr="00194613">
        <w:rPr>
          <w:rFonts w:ascii="Segoe UI" w:hAnsi="Segoe UI" w:cs="Segoe UI"/>
          <w:sz w:val="20"/>
          <w:szCs w:val="20"/>
          <w:lang w:val="it-IT"/>
        </w:rPr>
        <w:t xml:space="preserve">: </w:t>
      </w:r>
      <w:r w:rsidRPr="00194613">
        <w:rPr>
          <w:rFonts w:ascii="Segoe UI" w:hAnsi="Segoe UI" w:cs="Segoe UI"/>
          <w:color w:val="00008C"/>
          <w:sz w:val="20"/>
          <w:szCs w:val="20"/>
          <w:lang w:val="it-IT"/>
        </w:rPr>
        <w:t>F-PNRR-Dotari-2023-</w:t>
      </w:r>
      <w:r w:rsidR="00091B88" w:rsidRPr="00194613">
        <w:rPr>
          <w:rFonts w:ascii="Segoe UI" w:hAnsi="Segoe UI" w:cs="Segoe UI"/>
          <w:color w:val="00008C"/>
          <w:sz w:val="20"/>
          <w:szCs w:val="20"/>
          <w:lang w:val="it-IT"/>
        </w:rPr>
        <w:t>5803</w:t>
      </w:r>
    </w:p>
    <w:p w:rsidR="0028513C" w:rsidRPr="005745F3" w:rsidRDefault="0028513C" w:rsidP="005745F3">
      <w:pPr>
        <w:pStyle w:val="NormalWeb"/>
        <w:spacing w:before="0" w:beforeAutospacing="0" w:after="0" w:afterAutospacing="0"/>
        <w:rPr>
          <w:rFonts w:ascii="Segoe UI" w:hAnsi="Segoe UI" w:cs="Segoe UI"/>
          <w:bCs/>
          <w:sz w:val="20"/>
          <w:szCs w:val="20"/>
        </w:rPr>
      </w:pPr>
      <w:r w:rsidRPr="005745F3">
        <w:rPr>
          <w:rFonts w:ascii="Segoe UI" w:hAnsi="Segoe UI" w:cs="Segoe UI"/>
          <w:b/>
          <w:sz w:val="20"/>
          <w:szCs w:val="20"/>
          <w:lang w:val="it-IT"/>
        </w:rPr>
        <w:t>Date de contact</w:t>
      </w:r>
      <w:r w:rsidRPr="00194613">
        <w:rPr>
          <w:rFonts w:ascii="Segoe UI" w:hAnsi="Segoe UI" w:cs="Segoe UI"/>
          <w:sz w:val="20"/>
          <w:szCs w:val="20"/>
          <w:lang w:val="it-IT"/>
        </w:rPr>
        <w:t xml:space="preserve">: </w:t>
      </w:r>
      <w:proofErr w:type="spellStart"/>
      <w:r w:rsidR="00091B88" w:rsidRPr="005745F3">
        <w:rPr>
          <w:rFonts w:ascii="Segoe UI" w:hAnsi="Segoe UI" w:cs="Segoe UI"/>
          <w:bCs/>
          <w:sz w:val="20"/>
          <w:szCs w:val="20"/>
        </w:rPr>
        <w:t>Comuna</w:t>
      </w:r>
      <w:proofErr w:type="spellEnd"/>
      <w:r w:rsidR="00091B88" w:rsidRPr="005745F3">
        <w:rPr>
          <w:rFonts w:ascii="Segoe UI" w:hAnsi="Segoe UI" w:cs="Segoe UI"/>
          <w:bCs/>
          <w:sz w:val="20"/>
          <w:szCs w:val="20"/>
        </w:rPr>
        <w:t xml:space="preserve"> </w:t>
      </w:r>
      <w:proofErr w:type="spellStart"/>
      <w:r w:rsidR="00091B88" w:rsidRPr="005745F3">
        <w:rPr>
          <w:rFonts w:ascii="Segoe UI" w:hAnsi="Segoe UI" w:cs="Segoe UI"/>
          <w:bCs/>
          <w:sz w:val="20"/>
          <w:szCs w:val="20"/>
        </w:rPr>
        <w:t>Hărman</w:t>
      </w:r>
      <w:proofErr w:type="spellEnd"/>
      <w:r w:rsidR="00091B88" w:rsidRPr="005745F3">
        <w:rPr>
          <w:rFonts w:ascii="Segoe UI" w:hAnsi="Segoe UI" w:cs="Segoe UI"/>
          <w:bCs/>
          <w:sz w:val="20"/>
          <w:szCs w:val="20"/>
        </w:rPr>
        <w:t>, Jud. Brașov, str.Pieții, nr.1, tel/fax: 0268367523/0268367144</w:t>
      </w:r>
    </w:p>
    <w:p w:rsidR="00091B88" w:rsidRPr="00194613" w:rsidRDefault="005745F3" w:rsidP="005745F3">
      <w:pPr>
        <w:pStyle w:val="Header"/>
        <w:tabs>
          <w:tab w:val="clear" w:pos="4320"/>
          <w:tab w:val="left" w:pos="0"/>
        </w:tabs>
        <w:rPr>
          <w:rFonts w:ascii="Segoe UI" w:hAnsi="Segoe UI" w:cs="Segoe UI"/>
          <w:b/>
          <w:bCs/>
          <w:sz w:val="20"/>
          <w:szCs w:val="20"/>
        </w:rPr>
      </w:pPr>
      <w:r w:rsidRPr="00194613">
        <w:rPr>
          <w:rFonts w:ascii="Segoe UI" w:hAnsi="Segoe UI" w:cs="Segoe UI"/>
          <w:b/>
          <w:bCs/>
          <w:noProof/>
          <w:sz w:val="20"/>
          <w:szCs w:val="20"/>
        </w:rPr>
        <w:drawing>
          <wp:anchor distT="0" distB="0" distL="114300" distR="114300" simplePos="0" relativeHeight="251660288" behindDoc="0" locked="0" layoutInCell="1" allowOverlap="1">
            <wp:simplePos x="0" y="0"/>
            <wp:positionH relativeFrom="column">
              <wp:posOffset>2952750</wp:posOffset>
            </wp:positionH>
            <wp:positionV relativeFrom="paragraph">
              <wp:posOffset>15875</wp:posOffset>
            </wp:positionV>
            <wp:extent cx="609600" cy="854841"/>
            <wp:effectExtent l="0" t="0" r="0" b="2540"/>
            <wp:wrapSquare wrapText="bothSides"/>
            <wp:docPr id="4" name="Picture 4" descr="Ge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tIma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854841"/>
                    </a:xfrm>
                    <a:prstGeom prst="rect">
                      <a:avLst/>
                    </a:prstGeom>
                    <a:noFill/>
                    <a:ln>
                      <a:noFill/>
                    </a:ln>
                  </pic:spPr>
                </pic:pic>
              </a:graphicData>
            </a:graphic>
          </wp:anchor>
        </w:drawing>
      </w:r>
      <w:r w:rsidR="00091B88" w:rsidRPr="00194613">
        <w:rPr>
          <w:rFonts w:ascii="Segoe UI" w:hAnsi="Segoe UI" w:cs="Segoe UI"/>
          <w:sz w:val="20"/>
          <w:szCs w:val="20"/>
          <w:lang w:val="fr-FR"/>
        </w:rPr>
        <w:t>Web:</w:t>
      </w:r>
      <w:r w:rsidR="00091B88" w:rsidRPr="00194613">
        <w:rPr>
          <w:rFonts w:ascii="Segoe UI" w:hAnsi="Segoe UI" w:cs="Segoe UI"/>
          <w:color w:val="F79646"/>
          <w:sz w:val="20"/>
          <w:szCs w:val="20"/>
          <w:lang w:val="fr-FR"/>
        </w:rPr>
        <w:t xml:space="preserve"> </w:t>
      </w:r>
      <w:hyperlink r:id="rId7" w:history="1">
        <w:r w:rsidR="00091B88" w:rsidRPr="00194613">
          <w:rPr>
            <w:rStyle w:val="Hyperlink"/>
            <w:rFonts w:ascii="Segoe UI" w:hAnsi="Segoe UI" w:cs="Segoe UI"/>
            <w:sz w:val="20"/>
            <w:szCs w:val="20"/>
            <w:lang w:val="fr-FR"/>
          </w:rPr>
          <w:t>www.primariaharman.ro</w:t>
        </w:r>
      </w:hyperlink>
    </w:p>
    <w:p w:rsidR="00091B88" w:rsidRPr="00194613" w:rsidRDefault="00091B88" w:rsidP="005745F3">
      <w:pPr>
        <w:spacing w:after="0"/>
        <w:rPr>
          <w:rFonts w:ascii="Segoe UI" w:hAnsi="Segoe UI" w:cs="Segoe UI"/>
          <w:sz w:val="20"/>
          <w:szCs w:val="20"/>
        </w:rPr>
      </w:pPr>
      <w:r w:rsidRPr="00194613">
        <w:rPr>
          <w:rFonts w:ascii="Segoe UI" w:hAnsi="Segoe UI" w:cs="Segoe UI"/>
          <w:sz w:val="20"/>
          <w:szCs w:val="20"/>
        </w:rPr>
        <w:t>E-mail – investiții@primariaharman.ro</w:t>
      </w:r>
    </w:p>
    <w:p w:rsidR="0028513C" w:rsidRPr="00194613" w:rsidRDefault="0028513C" w:rsidP="0028513C">
      <w:pPr>
        <w:jc w:val="center"/>
        <w:rPr>
          <w:rFonts w:ascii="Segoe UI" w:hAnsi="Segoe UI" w:cs="Segoe UI"/>
          <w:color w:val="002060"/>
          <w:sz w:val="20"/>
          <w:szCs w:val="20"/>
        </w:rPr>
      </w:pPr>
    </w:p>
    <w:p w:rsidR="005745F3" w:rsidRPr="00194613" w:rsidRDefault="005745F3" w:rsidP="0028513C">
      <w:pPr>
        <w:jc w:val="center"/>
        <w:rPr>
          <w:rFonts w:ascii="Segoe UI" w:hAnsi="Segoe UI" w:cs="Segoe UI"/>
          <w:color w:val="002060"/>
          <w:sz w:val="20"/>
          <w:szCs w:val="20"/>
        </w:rPr>
      </w:pPr>
    </w:p>
    <w:p w:rsidR="0028513C" w:rsidRPr="002150F5" w:rsidRDefault="0028513C" w:rsidP="0028513C">
      <w:pPr>
        <w:jc w:val="center"/>
        <w:rPr>
          <w:rFonts w:ascii="Segoe UI" w:hAnsi="Segoe UI" w:cs="Segoe UI"/>
          <w:color w:val="002060"/>
          <w:sz w:val="16"/>
          <w:szCs w:val="16"/>
        </w:rPr>
      </w:pPr>
      <w:r w:rsidRPr="002150F5">
        <w:rPr>
          <w:rFonts w:ascii="Segoe UI" w:hAnsi="Segoe UI" w:cs="Segoe UI"/>
          <w:color w:val="002060"/>
          <w:sz w:val="16"/>
          <w:szCs w:val="16"/>
        </w:rPr>
        <w:t>„Conținutul acestui acestui material nu reprezintă în mod obligatoriu poziția oficială a Uniunii Europene sau a Guvernului Romaniei”</w:t>
      </w:r>
    </w:p>
    <w:p w:rsidR="0028513C" w:rsidRPr="00194613" w:rsidRDefault="0028513C" w:rsidP="0028513C">
      <w:pPr>
        <w:jc w:val="center"/>
        <w:rPr>
          <w:rFonts w:ascii="Segoe UI" w:hAnsi="Segoe UI" w:cs="Segoe UI"/>
          <w:color w:val="002060"/>
          <w:sz w:val="20"/>
          <w:szCs w:val="20"/>
        </w:rPr>
      </w:pPr>
      <w:r w:rsidRPr="00194613">
        <w:rPr>
          <w:rFonts w:ascii="Segoe UI" w:hAnsi="Segoe UI" w:cs="Segoe UI"/>
          <w:noProof/>
          <w:sz w:val="20"/>
          <w:szCs w:val="20"/>
          <w:lang w:val="en-US"/>
        </w:rPr>
        <w:drawing>
          <wp:inline distT="0" distB="0" distL="0" distR="0" wp14:anchorId="3117228F" wp14:editId="5F959858">
            <wp:extent cx="6643370" cy="2857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21924" t="86798" r="23461" b="10955"/>
                    <a:stretch/>
                  </pic:blipFill>
                  <pic:spPr bwMode="auto">
                    <a:xfrm>
                      <a:off x="0" y="0"/>
                      <a:ext cx="7262377" cy="312375"/>
                    </a:xfrm>
                    <a:prstGeom prst="rect">
                      <a:avLst/>
                    </a:prstGeom>
                    <a:noFill/>
                    <a:ln>
                      <a:noFill/>
                    </a:ln>
                    <a:extLst>
                      <a:ext uri="{53640926-AAD7-44D8-BBD7-CCE9431645EC}">
                        <a14:shadowObscured xmlns:a14="http://schemas.microsoft.com/office/drawing/2010/main"/>
                      </a:ext>
                    </a:extLst>
                  </pic:spPr>
                </pic:pic>
              </a:graphicData>
            </a:graphic>
          </wp:inline>
        </w:drawing>
      </w:r>
    </w:p>
    <w:p w:rsidR="0028513C" w:rsidRPr="00194613" w:rsidRDefault="0028513C" w:rsidP="0028513C">
      <w:pPr>
        <w:pStyle w:val="Default"/>
        <w:ind w:left="720"/>
        <w:jc w:val="center"/>
        <w:rPr>
          <w:rFonts w:ascii="Segoe UI" w:hAnsi="Segoe UI" w:cs="Segoe UI"/>
          <w:color w:val="1F4E79" w:themeColor="accent5" w:themeShade="80"/>
          <w:sz w:val="20"/>
          <w:szCs w:val="20"/>
          <w:lang w:val="it-IT"/>
        </w:rPr>
      </w:pPr>
      <w:r w:rsidRPr="00194613">
        <w:rPr>
          <w:rFonts w:ascii="Segoe UI" w:hAnsi="Segoe UI" w:cs="Segoe UI"/>
          <w:b/>
          <w:bCs/>
          <w:color w:val="1F4E79" w:themeColor="accent5" w:themeShade="80"/>
          <w:sz w:val="20"/>
          <w:szCs w:val="20"/>
          <w:lang w:val="it-IT"/>
        </w:rPr>
        <w:t>„PNRR. Finanțat de Uniunea Europeană – UrmătoareaGenerațieUE”</w:t>
      </w:r>
    </w:p>
    <w:p w:rsidR="00262982" w:rsidRPr="00194613" w:rsidRDefault="0028513C" w:rsidP="00134FC5">
      <w:pPr>
        <w:pStyle w:val="Default"/>
        <w:ind w:left="720"/>
        <w:rPr>
          <w:rFonts w:ascii="Segoe UI" w:hAnsi="Segoe UI" w:cs="Segoe UI"/>
          <w:sz w:val="20"/>
          <w:szCs w:val="20"/>
          <w:lang w:val="it-IT"/>
        </w:rPr>
      </w:pPr>
      <w:r w:rsidRPr="00194613">
        <w:rPr>
          <w:rFonts w:ascii="Segoe UI" w:hAnsi="Segoe UI" w:cs="Segoe UI"/>
          <w:color w:val="1F4E79" w:themeColor="accent5" w:themeShade="80"/>
          <w:sz w:val="20"/>
          <w:szCs w:val="20"/>
          <w:lang w:val="it-IT"/>
        </w:rPr>
        <w:t xml:space="preserve">https://mfe.gov.ro/pnrr/             </w:t>
      </w:r>
      <w:r w:rsidR="00134FC5">
        <w:rPr>
          <w:rFonts w:ascii="Segoe UI" w:hAnsi="Segoe UI" w:cs="Segoe UI"/>
          <w:color w:val="1F4E79" w:themeColor="accent5" w:themeShade="80"/>
          <w:sz w:val="20"/>
          <w:szCs w:val="20"/>
          <w:lang w:val="it-IT"/>
        </w:rPr>
        <w:t xml:space="preserve">                  </w:t>
      </w:r>
      <w:bookmarkStart w:id="0" w:name="_GoBack"/>
      <w:bookmarkEnd w:id="0"/>
      <w:r w:rsidRPr="00194613">
        <w:rPr>
          <w:rFonts w:ascii="Segoe UI" w:hAnsi="Segoe UI" w:cs="Segoe UI"/>
          <w:color w:val="1F4E79" w:themeColor="accent5" w:themeShade="80"/>
          <w:sz w:val="20"/>
          <w:szCs w:val="20"/>
          <w:lang w:val="it-IT"/>
        </w:rPr>
        <w:t xml:space="preserve">         </w:t>
      </w:r>
      <w:r w:rsidR="002150F5">
        <w:rPr>
          <w:rFonts w:ascii="Segoe UI" w:hAnsi="Segoe UI" w:cs="Segoe UI"/>
          <w:color w:val="1F4E79" w:themeColor="accent5" w:themeShade="80"/>
          <w:sz w:val="20"/>
          <w:szCs w:val="20"/>
          <w:lang w:val="it-IT"/>
        </w:rPr>
        <w:t xml:space="preserve">        </w:t>
      </w:r>
      <w:r w:rsidRPr="00194613">
        <w:rPr>
          <w:rFonts w:ascii="Segoe UI" w:hAnsi="Segoe UI" w:cs="Segoe UI"/>
          <w:color w:val="1F4E79" w:themeColor="accent5" w:themeShade="80"/>
          <w:sz w:val="20"/>
          <w:szCs w:val="20"/>
          <w:lang w:val="it-IT"/>
        </w:rPr>
        <w:t xml:space="preserve">                    </w:t>
      </w:r>
      <w:r w:rsidR="005745F3" w:rsidRPr="00134FC5">
        <w:rPr>
          <w:rStyle w:val="Hyperlink"/>
          <w:rFonts w:ascii="Segoe UI" w:hAnsi="Segoe UI" w:cs="Segoe UI"/>
          <w:sz w:val="20"/>
          <w:szCs w:val="20"/>
          <w:lang w:val="it-IT"/>
        </w:rPr>
        <w:t>https</w:t>
      </w:r>
      <w:r w:rsidR="00134FC5">
        <w:rPr>
          <w:rStyle w:val="Hyperlink"/>
          <w:rFonts w:ascii="Segoe UI" w:hAnsi="Segoe UI" w:cs="Segoe UI"/>
          <w:sz w:val="20"/>
          <w:szCs w:val="20"/>
          <w:lang w:val="it-IT"/>
        </w:rPr>
        <w:t>://www.facebook.com/PNRROficial</w:t>
      </w:r>
    </w:p>
    <w:sectPr w:rsidR="00262982" w:rsidRPr="00194613" w:rsidSect="00194613">
      <w:pgSz w:w="12240" w:h="15840" w:code="1"/>
      <w:pgMar w:top="720" w:right="720" w:bottom="720"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04F4E"/>
    <w:multiLevelType w:val="hybridMultilevel"/>
    <w:tmpl w:val="FA2E7BD8"/>
    <w:lvl w:ilvl="0" w:tplc="B97E91E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8C0BD1"/>
    <w:multiLevelType w:val="hybridMultilevel"/>
    <w:tmpl w:val="23E6A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13C"/>
    <w:rsid w:val="00091B88"/>
    <w:rsid w:val="000B607E"/>
    <w:rsid w:val="000D4BFC"/>
    <w:rsid w:val="00134FC5"/>
    <w:rsid w:val="001540B1"/>
    <w:rsid w:val="00194613"/>
    <w:rsid w:val="002150F5"/>
    <w:rsid w:val="0028513C"/>
    <w:rsid w:val="005745F3"/>
    <w:rsid w:val="00693ED9"/>
    <w:rsid w:val="00775941"/>
    <w:rsid w:val="00C22B63"/>
    <w:rsid w:val="00CD40EB"/>
    <w:rsid w:val="00D864AE"/>
    <w:rsid w:val="00DC51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BF0CE2-FEE1-42DE-AD82-B7E0B1F04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8513C"/>
    <w:pPr>
      <w:autoSpaceDE w:val="0"/>
      <w:autoSpaceDN w:val="0"/>
      <w:adjustRightInd w:val="0"/>
      <w:spacing w:after="0" w:line="240" w:lineRule="auto"/>
    </w:pPr>
    <w:rPr>
      <w:rFonts w:ascii="Calibri" w:hAnsi="Calibri" w:cs="Calibri"/>
      <w:color w:val="000000"/>
      <w:sz w:val="24"/>
      <w:szCs w:val="24"/>
      <w:lang w:val="en-US"/>
    </w:rPr>
  </w:style>
  <w:style w:type="paragraph" w:styleId="NormalWeb">
    <w:name w:val="Normal (Web)"/>
    <w:basedOn w:val="Normal"/>
    <w:uiPriority w:val="99"/>
    <w:unhideWhenUsed/>
    <w:rsid w:val="0028513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28513C"/>
    <w:pPr>
      <w:ind w:left="720"/>
      <w:contextualSpacing/>
    </w:pPr>
  </w:style>
  <w:style w:type="character" w:styleId="Hyperlink">
    <w:name w:val="Hyperlink"/>
    <w:basedOn w:val="DefaultParagraphFont"/>
    <w:uiPriority w:val="99"/>
    <w:unhideWhenUsed/>
    <w:rsid w:val="00693ED9"/>
    <w:rPr>
      <w:color w:val="0563C1" w:themeColor="hyperlink"/>
      <w:u w:val="single"/>
    </w:rPr>
  </w:style>
  <w:style w:type="paragraph" w:styleId="Header">
    <w:name w:val="header"/>
    <w:basedOn w:val="Normal"/>
    <w:link w:val="HeaderChar"/>
    <w:rsid w:val="00091B88"/>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rsid w:val="00091B88"/>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5941"/>
    <w:rPr>
      <w:i/>
      <w:iCs/>
    </w:rPr>
  </w:style>
  <w:style w:type="paragraph" w:styleId="BalloonText">
    <w:name w:val="Balloon Text"/>
    <w:basedOn w:val="Normal"/>
    <w:link w:val="BalloonTextChar"/>
    <w:uiPriority w:val="99"/>
    <w:semiHidden/>
    <w:unhideWhenUsed/>
    <w:rsid w:val="00134F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4F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hyperlink" Target="http://www.primariaharman.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40722</dc:creator>
  <cp:keywords/>
  <dc:description/>
  <cp:lastModifiedBy>Crenguta</cp:lastModifiedBy>
  <cp:revision>4</cp:revision>
  <cp:lastPrinted>2026-04-24T08:53:00Z</cp:lastPrinted>
  <dcterms:created xsi:type="dcterms:W3CDTF">2026-04-23T12:16:00Z</dcterms:created>
  <dcterms:modified xsi:type="dcterms:W3CDTF">2026-04-24T08:55:00Z</dcterms:modified>
</cp:coreProperties>
</file>