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41780" w14:textId="43E9DE0A" w:rsidR="004C21C0" w:rsidRDefault="004C21C0" w:rsidP="004C21C0">
      <w:r>
        <w:t>PRIMĂRIA COMUNEI HĂRMAN</w:t>
      </w:r>
    </w:p>
    <w:p w14:paraId="20A62FD4" w14:textId="77777777" w:rsidR="004C21C0" w:rsidRDefault="004C21C0" w:rsidP="004C21C0"/>
    <w:p w14:paraId="5B3F7A85" w14:textId="09C689EE" w:rsidR="004C21C0" w:rsidRDefault="004C21C0" w:rsidP="004C21C0">
      <w:r>
        <w:t>Stimați cetățeni,</w:t>
      </w:r>
    </w:p>
    <w:p w14:paraId="2D4C180F" w14:textId="77777777" w:rsidR="004C21C0" w:rsidRDefault="004C21C0" w:rsidP="004C21C0"/>
    <w:p w14:paraId="5B43C5D3" w14:textId="77777777" w:rsidR="004C21C0" w:rsidRDefault="004C21C0" w:rsidP="004C21C0">
      <w:r>
        <w:t>Țin să vă informez faptul că astăzi, a avut loc o întâlnire de lucru cu reprezentanții firmei TBL, câștigătoarea licitației derulate prin OCPI, privind realizarea intabulărilor gratuite.</w:t>
      </w:r>
    </w:p>
    <w:p w14:paraId="499730C7" w14:textId="77777777" w:rsidR="004C21C0" w:rsidRDefault="004C21C0" w:rsidP="004C21C0"/>
    <w:p w14:paraId="3FB838B4" w14:textId="77777777" w:rsidR="004C21C0" w:rsidRDefault="004C21C0" w:rsidP="004C21C0">
      <w:r>
        <w:t>În urma procesului de reorganizare internă, firma TBL își va relua activitatea în perioada imediat următoare.</w:t>
      </w:r>
    </w:p>
    <w:p w14:paraId="2EF0CC8B" w14:textId="77777777" w:rsidR="004C21C0" w:rsidRDefault="004C21C0" w:rsidP="004C21C0"/>
    <w:p w14:paraId="34063AA8" w14:textId="77777777" w:rsidR="004C21C0" w:rsidRDefault="004C21C0" w:rsidP="004C21C0">
      <w:r>
        <w:t>De îndată ce vom primi din partea acestora informații oficiale referitoare la ieșirea în teren pentru efectuarea măsurătorilor, Primăria va reveni cu detalii concrete privind calendarul și zonele vizate.</w:t>
      </w:r>
    </w:p>
    <w:p w14:paraId="6E0511D3" w14:textId="77777777" w:rsidR="004C21C0" w:rsidRDefault="004C21C0" w:rsidP="004C21C0"/>
    <w:p w14:paraId="5389C0D7" w14:textId="77777777" w:rsidR="004C21C0" w:rsidRDefault="004C21C0" w:rsidP="004C21C0">
      <w:r>
        <w:t>Vă mulțumim pentru înțelegere și vă asigurăm de sprijinul nostru constant în derularea acestui demers important pentru comunitate.</w:t>
      </w:r>
    </w:p>
    <w:p w14:paraId="66B7D53D" w14:textId="77777777" w:rsidR="004C21C0" w:rsidRDefault="004C21C0" w:rsidP="004C21C0"/>
    <w:p w14:paraId="357C7CE6" w14:textId="77777777" w:rsidR="004C21C0" w:rsidRDefault="004C21C0" w:rsidP="004C21C0">
      <w:r>
        <w:t xml:space="preserve">Primar, </w:t>
      </w:r>
    </w:p>
    <w:p w14:paraId="173863B6" w14:textId="03D04113" w:rsidR="004B0454" w:rsidRDefault="004C21C0" w:rsidP="004C21C0">
      <w:r>
        <w:t>Onoriu Aurelian Velican</w:t>
      </w:r>
    </w:p>
    <w:sectPr w:rsidR="004B0454" w:rsidSect="00B23D2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1C0"/>
    <w:rsid w:val="001F7DF6"/>
    <w:rsid w:val="00233A12"/>
    <w:rsid w:val="004B0454"/>
    <w:rsid w:val="004C21C0"/>
    <w:rsid w:val="00653982"/>
    <w:rsid w:val="0077548D"/>
    <w:rsid w:val="009559A5"/>
    <w:rsid w:val="00B23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A47A9"/>
  <w15:chartTrackingRefBased/>
  <w15:docId w15:val="{CFEAA5D9-04F4-4111-984E-1DFA6C02D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4C21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4C21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4C21C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4C21C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4C21C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4C21C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4C21C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4C21C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4C21C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233A12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4C21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4C21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4C21C0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4C21C0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4C21C0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4C21C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4C21C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4C21C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4C21C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4C21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4C21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4C21C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4C21C0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4C21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4C21C0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4C21C0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4C21C0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4C21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4C21C0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4C21C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609</Characters>
  <Application>Microsoft Office Word</Application>
  <DocSecurity>0</DocSecurity>
  <Lines>5</Lines>
  <Paragraphs>1</Paragraphs>
  <ScaleCrop>false</ScaleCrop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2026-02-04T15:36:00Z</dcterms:created>
  <dcterms:modified xsi:type="dcterms:W3CDTF">2026-02-04T15:37:00Z</dcterms:modified>
</cp:coreProperties>
</file>